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0" w:type="dxa"/>
        <w:tblLayout w:type="fixed"/>
        <w:tblCellMar>
          <w:left w:w="70" w:type="dxa"/>
          <w:right w:w="70" w:type="dxa"/>
        </w:tblCellMar>
        <w:tblLook w:val="0000" w:firstRow="0" w:lastRow="0" w:firstColumn="0" w:lastColumn="0" w:noHBand="0" w:noVBand="0"/>
      </w:tblPr>
      <w:tblGrid>
        <w:gridCol w:w="5245"/>
        <w:gridCol w:w="4820"/>
      </w:tblGrid>
      <w:tr w:rsidR="00B148F0" w:rsidRPr="007003C1" w:rsidTr="00C61174">
        <w:tc>
          <w:tcPr>
            <w:tcW w:w="5245" w:type="dxa"/>
          </w:tcPr>
          <w:p w:rsidR="00C61174" w:rsidRDefault="00C61174" w:rsidP="00C61174">
            <w:pPr>
              <w:jc w:val="center"/>
            </w:pPr>
            <w:bookmarkStart w:id="0" w:name="_GoBack"/>
            <w:bookmarkEnd w:id="0"/>
          </w:p>
          <w:p w:rsidR="00C61174" w:rsidRDefault="00C61174" w:rsidP="00C61174">
            <w:pPr>
              <w:jc w:val="center"/>
            </w:pPr>
            <w:r>
              <w:rPr>
                <w:noProof/>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C61174" w:rsidRPr="00594774" w:rsidRDefault="00C61174" w:rsidP="00C61174">
            <w:pPr>
              <w:autoSpaceDE w:val="0"/>
              <w:autoSpaceDN w:val="0"/>
              <w:adjustRightInd w:val="0"/>
              <w:jc w:val="center"/>
              <w:rPr>
                <w:b/>
                <w:sz w:val="26"/>
                <w:szCs w:val="26"/>
              </w:rPr>
            </w:pPr>
            <w:r w:rsidRPr="00594774">
              <w:rPr>
                <w:b/>
                <w:sz w:val="26"/>
                <w:szCs w:val="26"/>
              </w:rPr>
              <w:t>АДМИНИСТРАЦИЯ</w:t>
            </w:r>
          </w:p>
          <w:p w:rsidR="00C61174" w:rsidRDefault="00C61174" w:rsidP="00C61174">
            <w:pPr>
              <w:autoSpaceDE w:val="0"/>
              <w:autoSpaceDN w:val="0"/>
              <w:adjustRightInd w:val="0"/>
              <w:jc w:val="center"/>
              <w:rPr>
                <w:b/>
                <w:bCs/>
                <w:sz w:val="26"/>
                <w:szCs w:val="26"/>
              </w:rPr>
            </w:pPr>
            <w:r w:rsidRPr="00594774">
              <w:rPr>
                <w:b/>
                <w:bCs/>
                <w:sz w:val="26"/>
                <w:szCs w:val="26"/>
              </w:rPr>
              <w:t>МУНИЦИПАЛЬНОГО</w:t>
            </w:r>
          </w:p>
          <w:p w:rsidR="00C61174" w:rsidRPr="000A2FF9" w:rsidRDefault="00C61174" w:rsidP="00C61174">
            <w:pPr>
              <w:autoSpaceDE w:val="0"/>
              <w:autoSpaceDN w:val="0"/>
              <w:adjustRightInd w:val="0"/>
              <w:jc w:val="center"/>
              <w:rPr>
                <w:b/>
                <w:bCs/>
                <w:sz w:val="26"/>
                <w:szCs w:val="26"/>
              </w:rPr>
            </w:pPr>
            <w:r w:rsidRPr="000A2FF9">
              <w:rPr>
                <w:b/>
                <w:bCs/>
                <w:sz w:val="26"/>
                <w:szCs w:val="26"/>
              </w:rPr>
              <w:t xml:space="preserve"> ОБРАЗОВАНИЯ</w:t>
            </w:r>
          </w:p>
          <w:p w:rsidR="00C61174" w:rsidRPr="000A2FF9" w:rsidRDefault="00C61174" w:rsidP="00C61174">
            <w:pPr>
              <w:autoSpaceDE w:val="0"/>
              <w:autoSpaceDN w:val="0"/>
              <w:adjustRightInd w:val="0"/>
              <w:jc w:val="center"/>
              <w:rPr>
                <w:b/>
                <w:sz w:val="26"/>
                <w:szCs w:val="26"/>
              </w:rPr>
            </w:pPr>
            <w:r w:rsidRPr="000A2FF9">
              <w:rPr>
                <w:b/>
                <w:sz w:val="26"/>
                <w:szCs w:val="26"/>
              </w:rPr>
              <w:t xml:space="preserve">СОЛЬ-ИЛЕЦКИЙ </w:t>
            </w:r>
          </w:p>
          <w:p w:rsidR="00C61174" w:rsidRPr="000A2FF9" w:rsidRDefault="00C61174" w:rsidP="00C61174">
            <w:pPr>
              <w:autoSpaceDE w:val="0"/>
              <w:autoSpaceDN w:val="0"/>
              <w:adjustRightInd w:val="0"/>
              <w:jc w:val="center"/>
              <w:rPr>
                <w:sz w:val="26"/>
                <w:szCs w:val="26"/>
              </w:rPr>
            </w:pPr>
            <w:r w:rsidRPr="000A2FF9">
              <w:rPr>
                <w:b/>
                <w:sz w:val="26"/>
                <w:szCs w:val="26"/>
              </w:rPr>
              <w:t>ГОРОДСКОЙ ОКРУГ</w:t>
            </w:r>
          </w:p>
          <w:p w:rsidR="00C61174" w:rsidRPr="000A2FF9" w:rsidRDefault="00C61174" w:rsidP="00C61174">
            <w:pPr>
              <w:autoSpaceDE w:val="0"/>
              <w:autoSpaceDN w:val="0"/>
              <w:adjustRightInd w:val="0"/>
              <w:jc w:val="center"/>
              <w:rPr>
                <w:b/>
                <w:sz w:val="26"/>
                <w:szCs w:val="26"/>
              </w:rPr>
            </w:pPr>
            <w:r w:rsidRPr="000A2FF9">
              <w:rPr>
                <w:b/>
                <w:sz w:val="26"/>
                <w:szCs w:val="26"/>
              </w:rPr>
              <w:t>ОРЕНБУРГСКОЙ ОБЛАСТИ</w:t>
            </w:r>
          </w:p>
          <w:p w:rsidR="00C61174" w:rsidRPr="000A2FF9" w:rsidRDefault="00C61174" w:rsidP="00C61174">
            <w:pPr>
              <w:jc w:val="center"/>
              <w:rPr>
                <w:b/>
                <w:sz w:val="26"/>
                <w:szCs w:val="26"/>
              </w:rPr>
            </w:pPr>
            <w:r>
              <w:rPr>
                <w:b/>
                <w:sz w:val="26"/>
                <w:szCs w:val="26"/>
              </w:rPr>
              <w:t>ПОСТАНОВЛЕНИЕ</w:t>
            </w:r>
          </w:p>
          <w:p w:rsidR="00DD1442" w:rsidRPr="00B941DD" w:rsidRDefault="000F60DA" w:rsidP="00EF7BB2">
            <w:pPr>
              <w:ind w:left="72"/>
              <w:jc w:val="center"/>
              <w:rPr>
                <w:sz w:val="28"/>
                <w:szCs w:val="28"/>
              </w:rPr>
            </w:pPr>
            <w:r w:rsidRPr="00B941DD">
              <w:rPr>
                <w:sz w:val="28"/>
                <w:szCs w:val="28"/>
              </w:rPr>
              <w:t>____________201</w:t>
            </w:r>
            <w:r w:rsidR="00660BAD">
              <w:rPr>
                <w:sz w:val="28"/>
                <w:szCs w:val="28"/>
              </w:rPr>
              <w:t>9</w:t>
            </w:r>
            <w:r w:rsidRPr="00B941DD">
              <w:rPr>
                <w:sz w:val="28"/>
                <w:szCs w:val="28"/>
              </w:rPr>
              <w:t xml:space="preserve">  № _____</w:t>
            </w:r>
          </w:p>
          <w:p w:rsidR="00B148F0" w:rsidRPr="007003C1" w:rsidRDefault="00B148F0" w:rsidP="00EF7BB2">
            <w:pPr>
              <w:spacing w:before="120"/>
              <w:ind w:left="72"/>
              <w:jc w:val="center"/>
              <w:rPr>
                <w:sz w:val="24"/>
                <w:szCs w:val="26"/>
              </w:rPr>
            </w:pPr>
          </w:p>
        </w:tc>
        <w:tc>
          <w:tcPr>
            <w:tcW w:w="4820" w:type="dxa"/>
          </w:tcPr>
          <w:p w:rsidR="00B148F0" w:rsidRDefault="00B148F0" w:rsidP="009F57BF">
            <w:pPr>
              <w:ind w:left="567"/>
              <w:rPr>
                <w:i/>
                <w:sz w:val="24"/>
                <w:szCs w:val="26"/>
              </w:rPr>
            </w:pPr>
          </w:p>
          <w:p w:rsidR="009F57BF" w:rsidRPr="007003C1" w:rsidRDefault="009F57BF" w:rsidP="009F57BF">
            <w:pPr>
              <w:ind w:left="567"/>
              <w:rPr>
                <w:i/>
                <w:sz w:val="24"/>
                <w:szCs w:val="26"/>
              </w:rPr>
            </w:pPr>
          </w:p>
        </w:tc>
      </w:tr>
    </w:tbl>
    <w:p w:rsidR="00ED121B" w:rsidRPr="00173339" w:rsidRDefault="0080746B" w:rsidP="00542638">
      <w:pPr>
        <w:tabs>
          <w:tab w:val="left" w:pos="5812"/>
          <w:tab w:val="left" w:pos="5954"/>
        </w:tabs>
        <w:ind w:right="3117"/>
        <w:jc w:val="both"/>
        <w:rPr>
          <w:sz w:val="28"/>
          <w:szCs w:val="28"/>
        </w:rPr>
      </w:pPr>
      <w:r w:rsidRPr="007117E7">
        <w:rPr>
          <w:sz w:val="28"/>
          <w:szCs w:val="28"/>
        </w:rPr>
        <w:t>Об утв</w:t>
      </w:r>
      <w:r w:rsidRPr="007117E7">
        <w:rPr>
          <w:bCs/>
          <w:sz w:val="28"/>
          <w:szCs w:val="28"/>
        </w:rPr>
        <w:t xml:space="preserve">ерждении административного регламента </w:t>
      </w:r>
      <w:r>
        <w:rPr>
          <w:bCs/>
          <w:sz w:val="28"/>
          <w:szCs w:val="28"/>
        </w:rPr>
        <w:t>предоставления</w:t>
      </w:r>
      <w:r w:rsidRPr="007117E7">
        <w:rPr>
          <w:bCs/>
          <w:sz w:val="28"/>
          <w:szCs w:val="28"/>
        </w:rPr>
        <w:t xml:space="preserve"> муниципальной услуги «</w:t>
      </w:r>
      <w:r w:rsidR="00542638">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ED121B" w:rsidRPr="00C22852" w:rsidRDefault="00ED121B" w:rsidP="00C050CA">
      <w:pPr>
        <w:tabs>
          <w:tab w:val="left" w:pos="5812"/>
          <w:tab w:val="left" w:pos="5954"/>
        </w:tabs>
        <w:spacing w:line="276" w:lineRule="auto"/>
        <w:ind w:right="4808"/>
        <w:jc w:val="both"/>
        <w:rPr>
          <w:sz w:val="28"/>
          <w:szCs w:val="28"/>
        </w:rPr>
      </w:pPr>
    </w:p>
    <w:p w:rsidR="00667D14" w:rsidRPr="00326B77" w:rsidRDefault="00ED121B" w:rsidP="00326B77">
      <w:pPr>
        <w:pStyle w:val="ConsPlusNormal"/>
        <w:keepNext/>
        <w:widowControl/>
        <w:spacing w:line="276" w:lineRule="auto"/>
        <w:ind w:firstLine="709"/>
        <w:jc w:val="both"/>
        <w:rPr>
          <w:rFonts w:ascii="Times New Roman" w:hAnsi="Times New Roman" w:cs="Times New Roman"/>
          <w:sz w:val="28"/>
          <w:szCs w:val="28"/>
        </w:rPr>
      </w:pPr>
      <w:r w:rsidRPr="00326B77">
        <w:rPr>
          <w:rFonts w:ascii="Times New Roman" w:hAnsi="Times New Roman" w:cs="Times New Roman"/>
          <w:sz w:val="28"/>
          <w:szCs w:val="28"/>
        </w:rPr>
        <w:t>В соответствии с Феде</w:t>
      </w:r>
      <w:r w:rsidR="0080746B" w:rsidRPr="00326B77">
        <w:rPr>
          <w:rFonts w:ascii="Times New Roman" w:hAnsi="Times New Roman" w:cs="Times New Roman"/>
          <w:sz w:val="28"/>
          <w:szCs w:val="28"/>
        </w:rPr>
        <w:t xml:space="preserve">ральным законом от 27.07.2010 </w:t>
      </w:r>
      <w:r w:rsidRPr="00326B77">
        <w:rPr>
          <w:rFonts w:ascii="Times New Roman" w:hAnsi="Times New Roman" w:cs="Times New Roman"/>
          <w:sz w:val="28"/>
          <w:szCs w:val="28"/>
        </w:rPr>
        <w:t>№ 210-ФЗ «Об организации предоставления государственных и муниципальных услуг», Фед</w:t>
      </w:r>
      <w:r w:rsidR="0080746B" w:rsidRPr="00326B77">
        <w:rPr>
          <w:rFonts w:ascii="Times New Roman" w:hAnsi="Times New Roman" w:cs="Times New Roman"/>
          <w:sz w:val="28"/>
          <w:szCs w:val="28"/>
        </w:rPr>
        <w:t xml:space="preserve">еральным законом от 06.10.2003 </w:t>
      </w:r>
      <w:r w:rsidRPr="00326B7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00667D14" w:rsidRPr="00326B77">
        <w:rPr>
          <w:rFonts w:ascii="Times New Roman" w:hAnsi="Times New Roman" w:cs="Times New Roman"/>
          <w:sz w:val="28"/>
          <w:szCs w:val="28"/>
        </w:rPr>
        <w:t>постановления администрации Соль-Илецкого городского округа от 08.02.2016 №186-п (в ред. Постановления от 15.08.2019 №1699-п) «Об утверждении Порядка разработки, проведения экспертизы и утверждения административных регламентов предоставления муниципальных услуг»</w:t>
      </w:r>
      <w:r w:rsidRPr="00326B77">
        <w:rPr>
          <w:rFonts w:ascii="Times New Roman" w:hAnsi="Times New Roman" w:cs="Times New Roman"/>
          <w:sz w:val="28"/>
          <w:szCs w:val="28"/>
        </w:rPr>
        <w:t>,</w:t>
      </w:r>
      <w:r w:rsidRPr="00326B77">
        <w:rPr>
          <w:rFonts w:ascii="Times New Roman" w:eastAsiaTheme="minorHAnsi" w:hAnsi="Times New Roman" w:cs="Times New Roman"/>
          <w:sz w:val="28"/>
          <w:szCs w:val="28"/>
          <w:lang w:eastAsia="en-US"/>
        </w:rPr>
        <w:t xml:space="preserve"> </w:t>
      </w:r>
      <w:r w:rsidRPr="00326B77">
        <w:rPr>
          <w:rFonts w:ascii="Times New Roman" w:hAnsi="Times New Roman" w:cs="Times New Roman"/>
          <w:sz w:val="28"/>
          <w:szCs w:val="28"/>
        </w:rPr>
        <w:t xml:space="preserve"> постановляю:</w:t>
      </w:r>
    </w:p>
    <w:p w:rsidR="00667D14" w:rsidRPr="00326B77" w:rsidRDefault="00667D14" w:rsidP="00326B77">
      <w:pPr>
        <w:pStyle w:val="ConsPlusNormal"/>
        <w:keepNext/>
        <w:widowControl/>
        <w:spacing w:line="276" w:lineRule="auto"/>
        <w:ind w:firstLine="709"/>
        <w:jc w:val="both"/>
        <w:rPr>
          <w:rFonts w:ascii="Times New Roman" w:hAnsi="Times New Roman" w:cs="Times New Roman"/>
          <w:sz w:val="28"/>
          <w:szCs w:val="28"/>
        </w:rPr>
      </w:pPr>
      <w:r w:rsidRPr="00326B77">
        <w:rPr>
          <w:rFonts w:ascii="Times New Roman" w:hAnsi="Times New Roman" w:cs="Times New Roman"/>
          <w:sz w:val="28"/>
          <w:szCs w:val="28"/>
        </w:rPr>
        <w:t>1.</w:t>
      </w:r>
      <w:r w:rsidR="00326B77">
        <w:rPr>
          <w:rFonts w:ascii="Times New Roman" w:hAnsi="Times New Roman" w:cs="Times New Roman"/>
          <w:sz w:val="28"/>
          <w:szCs w:val="28"/>
        </w:rPr>
        <w:t xml:space="preserve"> </w:t>
      </w:r>
      <w:r w:rsidRPr="00326B77">
        <w:rPr>
          <w:rFonts w:ascii="Times New Roman" w:hAnsi="Times New Roman" w:cs="Times New Roman"/>
          <w:sz w:val="28"/>
          <w:szCs w:val="28"/>
        </w:rPr>
        <w:t>Утвердить</w:t>
      </w:r>
      <w:r w:rsidRPr="00326B77">
        <w:rPr>
          <w:rFonts w:ascii="Times New Roman" w:hAnsi="Times New Roman" w:cs="Times New Roman"/>
          <w:bCs/>
          <w:sz w:val="28"/>
          <w:szCs w:val="28"/>
        </w:rPr>
        <w:t xml:space="preserve"> административный регламент предоставления муниципальной услуги </w:t>
      </w:r>
      <w:r w:rsidRPr="00542638">
        <w:rPr>
          <w:rFonts w:ascii="Times New Roman" w:hAnsi="Times New Roman" w:cs="Times New Roman"/>
          <w:bCs/>
          <w:sz w:val="28"/>
          <w:szCs w:val="28"/>
        </w:rPr>
        <w:t>«</w:t>
      </w:r>
      <w:r w:rsidR="00542638" w:rsidRPr="00542638">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2638">
        <w:rPr>
          <w:sz w:val="28"/>
          <w:szCs w:val="28"/>
        </w:rPr>
        <w:t xml:space="preserve"> </w:t>
      </w:r>
      <w:r w:rsidR="00781497">
        <w:rPr>
          <w:rFonts w:ascii="Times New Roman" w:hAnsi="Times New Roman" w:cs="Times New Roman"/>
          <w:bCs/>
          <w:sz w:val="28"/>
          <w:szCs w:val="28"/>
        </w:rPr>
        <w:t>согласно приложению 1 к настоящему постановлению.</w:t>
      </w:r>
    </w:p>
    <w:p w:rsidR="00667D14" w:rsidRPr="00326B77" w:rsidRDefault="00667D14" w:rsidP="00326B77">
      <w:pPr>
        <w:pStyle w:val="ConsPlusTitle"/>
        <w:tabs>
          <w:tab w:val="left" w:pos="284"/>
          <w:tab w:val="left" w:pos="426"/>
        </w:tabs>
        <w:spacing w:line="276" w:lineRule="auto"/>
        <w:ind w:firstLine="709"/>
        <w:jc w:val="both"/>
        <w:rPr>
          <w:rFonts w:ascii="Times New Roman" w:hAnsi="Times New Roman" w:cs="Times New Roman"/>
          <w:b w:val="0"/>
          <w:sz w:val="28"/>
          <w:szCs w:val="28"/>
        </w:rPr>
      </w:pPr>
      <w:r w:rsidRPr="00326B77">
        <w:rPr>
          <w:rFonts w:ascii="Times New Roman" w:hAnsi="Times New Roman" w:cs="Times New Roman"/>
          <w:b w:val="0"/>
          <w:sz w:val="28"/>
          <w:szCs w:val="28"/>
        </w:rPr>
        <w:t>2. Признать утратившим силу:</w:t>
      </w:r>
    </w:p>
    <w:p w:rsidR="00667D14" w:rsidRDefault="00667D14" w:rsidP="005C47A7">
      <w:pPr>
        <w:tabs>
          <w:tab w:val="left" w:pos="5529"/>
        </w:tabs>
        <w:ind w:firstLine="709"/>
        <w:jc w:val="both"/>
        <w:rPr>
          <w:sz w:val="28"/>
          <w:szCs w:val="32"/>
        </w:rPr>
      </w:pPr>
      <w:r w:rsidRPr="00326B77">
        <w:rPr>
          <w:sz w:val="28"/>
          <w:szCs w:val="28"/>
        </w:rPr>
        <w:t>2.1. Постановление администрации муниципального образования Со</w:t>
      </w:r>
      <w:r w:rsidR="005C47A7">
        <w:rPr>
          <w:sz w:val="28"/>
          <w:szCs w:val="28"/>
        </w:rPr>
        <w:t xml:space="preserve">ль-Илецкий городской округ от </w:t>
      </w:r>
      <w:r w:rsidR="00542638">
        <w:rPr>
          <w:sz w:val="28"/>
          <w:szCs w:val="28"/>
        </w:rPr>
        <w:t>13.12.2016 №3758-</w:t>
      </w:r>
      <w:r w:rsidR="00542638" w:rsidRPr="00542638">
        <w:rPr>
          <w:sz w:val="28"/>
          <w:szCs w:val="28"/>
        </w:rPr>
        <w:t>п</w:t>
      </w:r>
      <w:r w:rsidRPr="00542638">
        <w:rPr>
          <w:sz w:val="28"/>
          <w:szCs w:val="28"/>
        </w:rPr>
        <w:t xml:space="preserve"> </w:t>
      </w:r>
      <w:r w:rsidR="00542638" w:rsidRPr="00542638">
        <w:rPr>
          <w:bCs/>
          <w:sz w:val="28"/>
          <w:szCs w:val="28"/>
        </w:rPr>
        <w:t>«</w:t>
      </w:r>
      <w:r w:rsidR="005C47A7" w:rsidRPr="005C47A7">
        <w:rPr>
          <w:sz w:val="28"/>
          <w:szCs w:val="32"/>
        </w:rPr>
        <w:t xml:space="preserve">Об утверждении административного регламента </w:t>
      </w:r>
      <w:r w:rsidR="005C47A7" w:rsidRPr="005C47A7">
        <w:rPr>
          <w:bCs/>
          <w:sz w:val="28"/>
          <w:szCs w:val="32"/>
        </w:rPr>
        <w:t xml:space="preserve">администрации муниципального образования Соль-Илецкий городской округ </w:t>
      </w:r>
      <w:r w:rsidR="005C47A7" w:rsidRPr="005C47A7">
        <w:rPr>
          <w:sz w:val="28"/>
          <w:szCs w:val="32"/>
        </w:rPr>
        <w:t xml:space="preserve">по предоставлению муниципальной услуги </w:t>
      </w:r>
      <w:r w:rsidR="005C47A7" w:rsidRPr="005C47A7">
        <w:rPr>
          <w:sz w:val="28"/>
          <w:szCs w:val="32"/>
        </w:rPr>
        <w:lastRenderedPageBreak/>
        <w:t>«</w:t>
      </w:r>
      <w:r w:rsidR="005C47A7" w:rsidRPr="005C47A7">
        <w:rPr>
          <w:bCs/>
          <w:sz w:val="28"/>
          <w:szCs w:val="32"/>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C47A7" w:rsidRPr="005C47A7">
        <w:rPr>
          <w:sz w:val="28"/>
          <w:szCs w:val="32"/>
        </w:rPr>
        <w:t>».</w:t>
      </w:r>
    </w:p>
    <w:p w:rsidR="005D1027" w:rsidRDefault="005D1027" w:rsidP="005D1027">
      <w:pPr>
        <w:tabs>
          <w:tab w:val="left" w:pos="5529"/>
        </w:tabs>
        <w:ind w:firstLine="709"/>
        <w:jc w:val="both"/>
        <w:rPr>
          <w:sz w:val="28"/>
          <w:szCs w:val="28"/>
        </w:rPr>
      </w:pPr>
      <w:r>
        <w:rPr>
          <w:sz w:val="28"/>
          <w:szCs w:val="32"/>
        </w:rPr>
        <w:t xml:space="preserve">2.2. </w:t>
      </w:r>
      <w:r w:rsidRPr="00326B77">
        <w:rPr>
          <w:sz w:val="28"/>
          <w:szCs w:val="28"/>
        </w:rPr>
        <w:t>Постановление администрации муниципального образования Соль-Илецкий городской округ от</w:t>
      </w:r>
      <w:r>
        <w:rPr>
          <w:sz w:val="28"/>
          <w:szCs w:val="28"/>
        </w:rPr>
        <w:t xml:space="preserve"> 28.12.2016 №3987-</w:t>
      </w:r>
      <w:r w:rsidRPr="005D1027">
        <w:rPr>
          <w:sz w:val="28"/>
          <w:szCs w:val="28"/>
        </w:rPr>
        <w:t xml:space="preserve">п  </w:t>
      </w:r>
      <w:r>
        <w:rPr>
          <w:sz w:val="28"/>
          <w:szCs w:val="28"/>
        </w:rPr>
        <w:t>«</w:t>
      </w:r>
      <w:r w:rsidRPr="005D1027">
        <w:rPr>
          <w:bCs/>
          <w:sz w:val="28"/>
          <w:szCs w:val="28"/>
        </w:rPr>
        <w:t xml:space="preserve">О внесении изменении в постановление №3758-п от 13.12.2016 «Об утверждении административного регламента администрации муниципального образования Соль-Илецкий городской округ </w:t>
      </w:r>
      <w:r w:rsidRPr="005D1027">
        <w:rPr>
          <w:sz w:val="28"/>
          <w:szCs w:val="28"/>
        </w:rPr>
        <w:t>по предоставлению муниципальной услуги «</w:t>
      </w:r>
      <w:r w:rsidRPr="005D1027">
        <w:rPr>
          <w:bCs/>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5D1027">
        <w:rPr>
          <w:sz w:val="28"/>
          <w:szCs w:val="28"/>
        </w:rPr>
        <w:t>».</w:t>
      </w:r>
    </w:p>
    <w:p w:rsidR="009E69D9" w:rsidRPr="009E69D9" w:rsidRDefault="009E69D9" w:rsidP="009E69D9">
      <w:pPr>
        <w:shd w:val="clear" w:color="auto" w:fill="FFFFFF"/>
        <w:ind w:firstLine="709"/>
        <w:jc w:val="both"/>
        <w:rPr>
          <w:color w:val="000000" w:themeColor="text1"/>
          <w:sz w:val="28"/>
          <w:szCs w:val="28"/>
        </w:rPr>
      </w:pPr>
      <w:r w:rsidRPr="009E69D9">
        <w:rPr>
          <w:sz w:val="28"/>
          <w:szCs w:val="28"/>
        </w:rPr>
        <w:t xml:space="preserve">2.3. Постановление администрации муниципального образования Соль-Илецкий городской округ от 02.05.2017 №1259-п «О внесении изменений в приложения к постановлениям администрации Соль-Илецкого городского округа  </w:t>
      </w:r>
      <w:r w:rsidRPr="009E69D9">
        <w:rPr>
          <w:color w:val="000000" w:themeColor="text1"/>
          <w:sz w:val="28"/>
          <w:szCs w:val="28"/>
        </w:rPr>
        <w:t>от 20.05.2016  № 1524-п, 1525-п; от 30.05.2016  № 1665-п;от 31.05.2016  № 1690-п; от 02.06.2016  № 1713-п; от 09.06.2016  № 1788-п; от 30.06.2016  № 2004-п; от 13.12.2016  № 3758-п; от 04.07.2016  № 2044-п; от 05.07.2016  № 2072-п, 2075-п; от 14.07.2016 № 2143-п».</w:t>
      </w:r>
    </w:p>
    <w:p w:rsidR="005D1027" w:rsidRPr="009E69D9" w:rsidRDefault="009E69D9" w:rsidP="009E69D9">
      <w:pPr>
        <w:ind w:firstLine="709"/>
        <w:jc w:val="both"/>
        <w:rPr>
          <w:rFonts w:eastAsiaTheme="minorEastAsia"/>
          <w:sz w:val="28"/>
          <w:szCs w:val="28"/>
        </w:rPr>
      </w:pPr>
      <w:r>
        <w:rPr>
          <w:sz w:val="28"/>
          <w:szCs w:val="28"/>
        </w:rPr>
        <w:t>2.4</w:t>
      </w:r>
      <w:r w:rsidR="005D1027" w:rsidRPr="009E69D9">
        <w:rPr>
          <w:sz w:val="28"/>
          <w:szCs w:val="28"/>
        </w:rPr>
        <w:t xml:space="preserve">. Постановление администрации муниципального образования Соль-Илецкий городской округ от 31.05.2018 №1228-п </w:t>
      </w:r>
      <w:r>
        <w:rPr>
          <w:sz w:val="28"/>
          <w:szCs w:val="28"/>
        </w:rPr>
        <w:t>«</w:t>
      </w:r>
      <w:r w:rsidRPr="009E69D9">
        <w:rPr>
          <w:rFonts w:eastAsiaTheme="minorEastAsia"/>
          <w:sz w:val="28"/>
          <w:szCs w:val="28"/>
        </w:rPr>
        <w:t>О внесении изменений в приложение к постановлению администрации муниципального образования Соль-Илецкий городской округ от 13.12.2016 года № 3758-п «</w:t>
      </w:r>
      <w:r w:rsidRPr="009E69D9">
        <w:rPr>
          <w:rFonts w:eastAsiaTheme="minorEastAsia"/>
          <w:bCs/>
          <w:sz w:val="28"/>
          <w:szCs w:val="28"/>
        </w:rPr>
        <w:t xml:space="preserve">Заключение соглашения о перераспределении земель и (или) </w:t>
      </w:r>
      <w:r>
        <w:rPr>
          <w:rFonts w:eastAsiaTheme="minorEastAsia"/>
          <w:bCs/>
          <w:sz w:val="28"/>
          <w:szCs w:val="28"/>
        </w:rPr>
        <w:t xml:space="preserve">земельных участков, находящихся </w:t>
      </w:r>
      <w:r w:rsidRPr="009E69D9">
        <w:rPr>
          <w:rFonts w:eastAsiaTheme="minorEastAsia"/>
          <w:bCs/>
          <w:sz w:val="28"/>
          <w:szCs w:val="28"/>
        </w:rPr>
        <w:t>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9E69D9">
        <w:rPr>
          <w:rFonts w:eastAsiaTheme="minorEastAsia"/>
          <w:sz w:val="28"/>
          <w:szCs w:val="28"/>
        </w:rPr>
        <w:t>»</w:t>
      </w:r>
      <w:r>
        <w:rPr>
          <w:rFonts w:eastAsiaTheme="minorEastAsia"/>
          <w:sz w:val="28"/>
          <w:szCs w:val="28"/>
        </w:rPr>
        <w:t>.</w:t>
      </w:r>
    </w:p>
    <w:p w:rsidR="00781497" w:rsidRDefault="005D1027" w:rsidP="00542638">
      <w:pPr>
        <w:pStyle w:val="ConsPlusTitle"/>
        <w:spacing w:line="276"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9E69D9">
        <w:rPr>
          <w:rFonts w:ascii="Times New Roman" w:hAnsi="Times New Roman" w:cs="Times New Roman"/>
          <w:b w:val="0"/>
          <w:sz w:val="28"/>
          <w:szCs w:val="28"/>
        </w:rPr>
        <w:t>5</w:t>
      </w:r>
      <w:r w:rsidR="00667D14" w:rsidRPr="00326B77">
        <w:rPr>
          <w:rFonts w:ascii="Times New Roman" w:hAnsi="Times New Roman" w:cs="Times New Roman"/>
          <w:b w:val="0"/>
          <w:sz w:val="28"/>
          <w:szCs w:val="28"/>
        </w:rPr>
        <w:t xml:space="preserve">. Постановление администрации муниципального образования Соль-Илецкий городской округ от </w:t>
      </w:r>
      <w:r w:rsidR="00B628CE">
        <w:rPr>
          <w:rFonts w:ascii="Times New Roman" w:hAnsi="Times New Roman" w:cs="Times New Roman"/>
          <w:b w:val="0"/>
          <w:sz w:val="28"/>
          <w:szCs w:val="28"/>
        </w:rPr>
        <w:t>18</w:t>
      </w:r>
      <w:r w:rsidR="00542638">
        <w:rPr>
          <w:rFonts w:ascii="Times New Roman" w:hAnsi="Times New Roman" w:cs="Times New Roman"/>
          <w:b w:val="0"/>
          <w:sz w:val="28"/>
          <w:szCs w:val="28"/>
        </w:rPr>
        <w:t>.09.2018 №2121-п</w:t>
      </w:r>
      <w:r w:rsidR="00667D14" w:rsidRPr="00326B77">
        <w:rPr>
          <w:rFonts w:ascii="Times New Roman" w:hAnsi="Times New Roman" w:cs="Times New Roman"/>
          <w:b w:val="0"/>
          <w:sz w:val="28"/>
          <w:szCs w:val="28"/>
        </w:rPr>
        <w:t xml:space="preserve"> «О внесении изменений в </w:t>
      </w:r>
      <w:r w:rsidR="00A9240C" w:rsidRPr="00326B77">
        <w:rPr>
          <w:rFonts w:ascii="Times New Roman" w:hAnsi="Times New Roman" w:cs="Times New Roman"/>
          <w:b w:val="0"/>
          <w:sz w:val="28"/>
          <w:szCs w:val="28"/>
        </w:rPr>
        <w:t xml:space="preserve"> </w:t>
      </w:r>
      <w:r w:rsidR="00542638">
        <w:rPr>
          <w:rFonts w:ascii="Times New Roman" w:hAnsi="Times New Roman" w:cs="Times New Roman"/>
          <w:b w:val="0"/>
          <w:sz w:val="28"/>
          <w:szCs w:val="28"/>
        </w:rPr>
        <w:t xml:space="preserve">постановление администрации муниципального образования Соль-Илецкий городской округ от 13.12.2016 года №3758-п «Об утверждении административного регламента администрации муниципального образования Соль-Илецкий городской округ по предоставлению муниципальной услуги </w:t>
      </w:r>
      <w:r w:rsidR="00542638" w:rsidRPr="00542638">
        <w:rPr>
          <w:rFonts w:ascii="Times New Roman" w:hAnsi="Times New Roman" w:cs="Times New Roman"/>
          <w:b w:val="0"/>
          <w:bCs/>
          <w:sz w:val="28"/>
          <w:szCs w:val="28"/>
        </w:rPr>
        <w:t>«</w:t>
      </w:r>
      <w:r w:rsidR="00542638" w:rsidRPr="0054263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2638">
        <w:rPr>
          <w:rFonts w:ascii="Times New Roman" w:hAnsi="Times New Roman" w:cs="Times New Roman"/>
          <w:b w:val="0"/>
          <w:sz w:val="28"/>
          <w:szCs w:val="28"/>
        </w:rPr>
        <w:t xml:space="preserve"> (в редакции №1228-п от 31.05.2018)</w:t>
      </w:r>
      <w:r w:rsidR="005C47A7">
        <w:rPr>
          <w:rFonts w:ascii="Times New Roman" w:hAnsi="Times New Roman" w:cs="Times New Roman"/>
          <w:b w:val="0"/>
          <w:sz w:val="28"/>
          <w:szCs w:val="28"/>
        </w:rPr>
        <w:t>.</w:t>
      </w:r>
    </w:p>
    <w:p w:rsidR="00A9240C" w:rsidRPr="00326B77" w:rsidRDefault="009E69D9" w:rsidP="00542638">
      <w:pPr>
        <w:pStyle w:val="ConsPlusTitle"/>
        <w:spacing w:line="276" w:lineRule="auto"/>
        <w:ind w:firstLine="709"/>
        <w:jc w:val="both"/>
        <w:rPr>
          <w:sz w:val="28"/>
          <w:szCs w:val="28"/>
        </w:rPr>
      </w:pPr>
      <w:r>
        <w:rPr>
          <w:rFonts w:ascii="Times New Roman" w:hAnsi="Times New Roman" w:cs="Times New Roman"/>
          <w:b w:val="0"/>
          <w:sz w:val="28"/>
          <w:szCs w:val="28"/>
        </w:rPr>
        <w:t>2.6</w:t>
      </w:r>
      <w:r w:rsidR="005C47A7">
        <w:rPr>
          <w:rFonts w:ascii="Times New Roman" w:hAnsi="Times New Roman" w:cs="Times New Roman"/>
          <w:b w:val="0"/>
          <w:sz w:val="28"/>
          <w:szCs w:val="28"/>
        </w:rPr>
        <w:t>. П</w:t>
      </w:r>
      <w:r w:rsidR="00542638" w:rsidRPr="00326B77">
        <w:rPr>
          <w:rFonts w:ascii="Times New Roman" w:hAnsi="Times New Roman" w:cs="Times New Roman"/>
          <w:b w:val="0"/>
          <w:sz w:val="28"/>
          <w:szCs w:val="28"/>
        </w:rPr>
        <w:t xml:space="preserve">остановление администрации муниципального образования Соль-Илецкий городской округ от </w:t>
      </w:r>
      <w:r w:rsidR="00542638">
        <w:rPr>
          <w:rFonts w:ascii="Times New Roman" w:hAnsi="Times New Roman" w:cs="Times New Roman"/>
          <w:b w:val="0"/>
          <w:sz w:val="28"/>
          <w:szCs w:val="28"/>
        </w:rPr>
        <w:t>18.01.2019 №91-п</w:t>
      </w:r>
      <w:r w:rsidR="00542638" w:rsidRPr="00326B77">
        <w:rPr>
          <w:rFonts w:ascii="Times New Roman" w:hAnsi="Times New Roman" w:cs="Times New Roman"/>
          <w:b w:val="0"/>
          <w:sz w:val="28"/>
          <w:szCs w:val="28"/>
        </w:rPr>
        <w:t xml:space="preserve"> «О внесении изменений в  </w:t>
      </w:r>
      <w:r w:rsidR="00542638">
        <w:rPr>
          <w:rFonts w:ascii="Times New Roman" w:hAnsi="Times New Roman" w:cs="Times New Roman"/>
          <w:b w:val="0"/>
          <w:sz w:val="28"/>
          <w:szCs w:val="28"/>
        </w:rPr>
        <w:t xml:space="preserve">постановление администрации муниципального образования Соль-Илецкий городской округ от 13.12.2016 года №3758-п «Об утверждении </w:t>
      </w:r>
      <w:r w:rsidR="00542638">
        <w:rPr>
          <w:rFonts w:ascii="Times New Roman" w:hAnsi="Times New Roman" w:cs="Times New Roman"/>
          <w:b w:val="0"/>
          <w:sz w:val="28"/>
          <w:szCs w:val="28"/>
        </w:rPr>
        <w:lastRenderedPageBreak/>
        <w:t xml:space="preserve">административного регламента администрации муниципального образования Соль-Илецкий городской округ по предоставлению муниципальной услуги </w:t>
      </w:r>
      <w:r w:rsidR="00542638" w:rsidRPr="00542638">
        <w:rPr>
          <w:rFonts w:ascii="Times New Roman" w:hAnsi="Times New Roman" w:cs="Times New Roman"/>
          <w:b w:val="0"/>
          <w:bCs/>
          <w:sz w:val="28"/>
          <w:szCs w:val="28"/>
        </w:rPr>
        <w:t>«</w:t>
      </w:r>
      <w:r w:rsidR="00542638" w:rsidRPr="00542638">
        <w:rPr>
          <w:rFonts w:ascii="Times New Roman" w:hAnsi="Times New Roman" w:cs="Times New Roman"/>
          <w:b w:val="0"/>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542638">
        <w:rPr>
          <w:rFonts w:ascii="Times New Roman" w:hAnsi="Times New Roman" w:cs="Times New Roman"/>
          <w:b w:val="0"/>
          <w:sz w:val="28"/>
          <w:szCs w:val="28"/>
        </w:rPr>
        <w:t>.</w:t>
      </w:r>
    </w:p>
    <w:p w:rsidR="00667D14" w:rsidRPr="00326B77" w:rsidRDefault="00667D14" w:rsidP="00326B77">
      <w:pPr>
        <w:tabs>
          <w:tab w:val="left" w:pos="567"/>
        </w:tabs>
        <w:autoSpaceDE w:val="0"/>
        <w:autoSpaceDN w:val="0"/>
        <w:adjustRightInd w:val="0"/>
        <w:spacing w:line="276" w:lineRule="auto"/>
        <w:ind w:firstLine="709"/>
        <w:jc w:val="both"/>
        <w:rPr>
          <w:sz w:val="28"/>
          <w:szCs w:val="28"/>
        </w:rPr>
      </w:pPr>
      <w:r w:rsidRPr="00326B77">
        <w:rPr>
          <w:sz w:val="28"/>
          <w:szCs w:val="28"/>
        </w:rPr>
        <w:t>3. Настоящее постановление подлежит включению в областной регистр муниципальных нормативных правовых актов.</w:t>
      </w:r>
    </w:p>
    <w:p w:rsidR="00326B77" w:rsidRPr="00326B77" w:rsidRDefault="00667D14" w:rsidP="00326B77">
      <w:pPr>
        <w:spacing w:line="276" w:lineRule="auto"/>
        <w:ind w:firstLine="709"/>
        <w:jc w:val="both"/>
        <w:rPr>
          <w:sz w:val="28"/>
          <w:szCs w:val="28"/>
        </w:rPr>
      </w:pPr>
      <w:r w:rsidRPr="00326B77">
        <w:rPr>
          <w:sz w:val="28"/>
          <w:szCs w:val="28"/>
        </w:rPr>
        <w:t xml:space="preserve">4. Контроль за  исполнением настоящего постановления </w:t>
      </w:r>
      <w:r w:rsidR="00542638">
        <w:rPr>
          <w:sz w:val="28"/>
          <w:szCs w:val="28"/>
        </w:rPr>
        <w:t>оставляю за собой.</w:t>
      </w:r>
    </w:p>
    <w:p w:rsidR="00667D14" w:rsidRPr="00326B77" w:rsidRDefault="00667D14" w:rsidP="00326B77">
      <w:pPr>
        <w:spacing w:line="276" w:lineRule="auto"/>
        <w:ind w:firstLine="709"/>
        <w:jc w:val="both"/>
        <w:rPr>
          <w:sz w:val="28"/>
          <w:szCs w:val="28"/>
        </w:rPr>
      </w:pPr>
      <w:r w:rsidRPr="00326B77">
        <w:rPr>
          <w:sz w:val="28"/>
          <w:szCs w:val="28"/>
        </w:rPr>
        <w:t>5. Постановление вступает в силу после его официального опубликования (обнародования).</w:t>
      </w:r>
    </w:p>
    <w:p w:rsidR="00E70E04" w:rsidRPr="00326B77" w:rsidRDefault="00E70E04" w:rsidP="00326B77">
      <w:pPr>
        <w:spacing w:line="276" w:lineRule="auto"/>
        <w:ind w:firstLine="709"/>
        <w:rPr>
          <w:sz w:val="28"/>
          <w:szCs w:val="28"/>
        </w:rPr>
      </w:pPr>
    </w:p>
    <w:p w:rsidR="00E70E04" w:rsidRDefault="00E70E04" w:rsidP="00C050CA">
      <w:pPr>
        <w:spacing w:line="276" w:lineRule="auto"/>
        <w:rPr>
          <w:sz w:val="28"/>
          <w:szCs w:val="28"/>
        </w:rPr>
      </w:pPr>
    </w:p>
    <w:p w:rsidR="00ED121B" w:rsidRDefault="00ED121B" w:rsidP="00C050CA">
      <w:pPr>
        <w:spacing w:line="276" w:lineRule="auto"/>
        <w:rPr>
          <w:sz w:val="28"/>
          <w:szCs w:val="28"/>
        </w:rPr>
      </w:pPr>
      <w:r>
        <w:rPr>
          <w:sz w:val="28"/>
          <w:szCs w:val="28"/>
        </w:rPr>
        <w:t>Глава муниципального образования</w:t>
      </w:r>
    </w:p>
    <w:p w:rsidR="00ED121B" w:rsidRDefault="00ED121B" w:rsidP="00C050CA">
      <w:pPr>
        <w:spacing w:line="276" w:lineRule="auto"/>
        <w:rPr>
          <w:sz w:val="28"/>
          <w:szCs w:val="28"/>
        </w:rPr>
      </w:pPr>
      <w:r>
        <w:rPr>
          <w:sz w:val="28"/>
          <w:szCs w:val="28"/>
        </w:rPr>
        <w:t>Соль-Илецкий городской округ                                                        А.А. Кузьмин</w:t>
      </w:r>
    </w:p>
    <w:p w:rsidR="00C050CA" w:rsidRDefault="00C050CA"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9E69D9" w:rsidRDefault="009E69D9" w:rsidP="00C050CA">
      <w:pPr>
        <w:spacing w:line="276" w:lineRule="auto"/>
        <w:rPr>
          <w:sz w:val="28"/>
          <w:szCs w:val="28"/>
        </w:rPr>
      </w:pPr>
    </w:p>
    <w:p w:rsidR="00326B77" w:rsidRDefault="00326B77" w:rsidP="00C050CA">
      <w:pPr>
        <w:pStyle w:val="1"/>
        <w:widowControl w:val="0"/>
        <w:tabs>
          <w:tab w:val="left" w:pos="851"/>
        </w:tabs>
        <w:autoSpaceDE w:val="0"/>
        <w:autoSpaceDN w:val="0"/>
        <w:adjustRightInd w:val="0"/>
        <w:spacing w:before="0" w:beforeAutospacing="0" w:after="0" w:afterAutospacing="0" w:line="276" w:lineRule="auto"/>
        <w:jc w:val="both"/>
        <w:rPr>
          <w:b w:val="0"/>
          <w:bCs w:val="0"/>
          <w:snapToGrid w:val="0"/>
          <w:color w:val="000000"/>
          <w:kern w:val="0"/>
          <w:sz w:val="28"/>
          <w:szCs w:val="28"/>
        </w:rPr>
      </w:pPr>
    </w:p>
    <w:p w:rsidR="005C47A7" w:rsidRDefault="005C47A7"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p>
    <w:p w:rsidR="00EC27CA" w:rsidRDefault="00ED121B" w:rsidP="00C050CA">
      <w:pPr>
        <w:pStyle w:val="1"/>
        <w:widowControl w:val="0"/>
        <w:tabs>
          <w:tab w:val="left" w:pos="851"/>
        </w:tabs>
        <w:autoSpaceDE w:val="0"/>
        <w:autoSpaceDN w:val="0"/>
        <w:adjustRightInd w:val="0"/>
        <w:spacing w:before="0" w:beforeAutospacing="0" w:after="0" w:afterAutospacing="0" w:line="276" w:lineRule="auto"/>
        <w:jc w:val="both"/>
        <w:rPr>
          <w:b w:val="0"/>
          <w:sz w:val="20"/>
          <w:szCs w:val="20"/>
        </w:rPr>
      </w:pPr>
      <w:r w:rsidRPr="00F6659F">
        <w:rPr>
          <w:b w:val="0"/>
          <w:sz w:val="20"/>
          <w:szCs w:val="20"/>
        </w:rPr>
        <w:t>Разослано: в прокуратуру Соль-Илецкого района, организационному отделу, юридическому отделу, отделу по управлению муниципальным имуществом, комитет экономического анализа и прогнозирования администрации Соль-Илецкого городского округа</w:t>
      </w:r>
    </w:p>
    <w:p w:rsidR="00E70E04" w:rsidRPr="0080746B" w:rsidRDefault="00E70E04" w:rsidP="0080746B">
      <w:pPr>
        <w:ind w:left="5529"/>
        <w:jc w:val="right"/>
        <w:rPr>
          <w:sz w:val="28"/>
          <w:szCs w:val="28"/>
        </w:rPr>
      </w:pPr>
      <w:r w:rsidRPr="0080746B">
        <w:rPr>
          <w:sz w:val="28"/>
          <w:szCs w:val="28"/>
        </w:rPr>
        <w:lastRenderedPageBreak/>
        <w:t>Приложение № 1</w:t>
      </w:r>
    </w:p>
    <w:p w:rsidR="00E70E04" w:rsidRPr="0080746B" w:rsidRDefault="00E70E04" w:rsidP="0080746B">
      <w:pPr>
        <w:ind w:left="3119"/>
        <w:jc w:val="right"/>
        <w:rPr>
          <w:sz w:val="28"/>
          <w:szCs w:val="28"/>
        </w:rPr>
      </w:pPr>
      <w:r w:rsidRPr="0080746B">
        <w:rPr>
          <w:sz w:val="28"/>
          <w:szCs w:val="28"/>
        </w:rPr>
        <w:t>к постановлению администрации</w:t>
      </w:r>
    </w:p>
    <w:p w:rsidR="00E70E04" w:rsidRPr="0080746B" w:rsidRDefault="00E70E04" w:rsidP="0080746B">
      <w:pPr>
        <w:ind w:left="3119"/>
        <w:jc w:val="right"/>
        <w:rPr>
          <w:sz w:val="28"/>
          <w:szCs w:val="28"/>
        </w:rPr>
      </w:pPr>
      <w:r w:rsidRPr="0080746B">
        <w:rPr>
          <w:sz w:val="28"/>
          <w:szCs w:val="28"/>
        </w:rPr>
        <w:t>Соль-Илецкого городского округа</w:t>
      </w:r>
    </w:p>
    <w:p w:rsidR="00E70E04" w:rsidRPr="0080746B" w:rsidRDefault="00E70E04" w:rsidP="0080746B">
      <w:pPr>
        <w:ind w:left="3119"/>
        <w:jc w:val="right"/>
        <w:rPr>
          <w:sz w:val="28"/>
          <w:szCs w:val="28"/>
        </w:rPr>
      </w:pPr>
      <w:r w:rsidRPr="0080746B">
        <w:rPr>
          <w:sz w:val="28"/>
          <w:szCs w:val="28"/>
        </w:rPr>
        <w:t xml:space="preserve">от </w:t>
      </w:r>
      <w:r w:rsidR="00542638">
        <w:rPr>
          <w:sz w:val="28"/>
          <w:szCs w:val="28"/>
        </w:rPr>
        <w:t>13.12.2016 №3758-п</w:t>
      </w:r>
    </w:p>
    <w:p w:rsidR="00E70E04" w:rsidRPr="0080746B" w:rsidRDefault="00E70E04" w:rsidP="0080746B">
      <w:pPr>
        <w:jc w:val="center"/>
        <w:rPr>
          <w:bCs/>
          <w:sz w:val="28"/>
          <w:szCs w:val="28"/>
        </w:rPr>
      </w:pPr>
    </w:p>
    <w:p w:rsidR="00E70E04" w:rsidRPr="0080746B" w:rsidRDefault="00E70E04" w:rsidP="0080746B">
      <w:pPr>
        <w:jc w:val="center"/>
        <w:rPr>
          <w:sz w:val="28"/>
          <w:szCs w:val="28"/>
        </w:rPr>
      </w:pPr>
      <w:r w:rsidRPr="0080746B">
        <w:rPr>
          <w:bCs/>
          <w:sz w:val="28"/>
          <w:szCs w:val="28"/>
        </w:rPr>
        <w:t>АДМИНИСТРАТИВНЫЙ РЕГЛАМЕНТ</w:t>
      </w:r>
    </w:p>
    <w:p w:rsidR="00E70E04" w:rsidRPr="00326B77" w:rsidRDefault="00E70E04" w:rsidP="00776A0A">
      <w:pPr>
        <w:jc w:val="center"/>
        <w:rPr>
          <w:bCs/>
          <w:sz w:val="28"/>
          <w:szCs w:val="28"/>
        </w:rPr>
      </w:pPr>
      <w:r w:rsidRPr="0080746B">
        <w:rPr>
          <w:bCs/>
          <w:sz w:val="28"/>
          <w:szCs w:val="28"/>
        </w:rPr>
        <w:t xml:space="preserve">предоставления муниципальной услуги </w:t>
      </w:r>
      <w:r w:rsidR="00776A0A" w:rsidRPr="007117E7">
        <w:rPr>
          <w:bCs/>
          <w:sz w:val="28"/>
          <w:szCs w:val="28"/>
        </w:rPr>
        <w:t>«</w:t>
      </w:r>
      <w:r w:rsidR="00776A0A">
        <w:rPr>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E70E04" w:rsidRPr="0080746B" w:rsidRDefault="00E70E04" w:rsidP="0080746B">
      <w:pPr>
        <w:jc w:val="center"/>
        <w:rPr>
          <w:bCs/>
          <w:color w:val="000000"/>
          <w:sz w:val="28"/>
          <w:szCs w:val="28"/>
        </w:rPr>
      </w:pPr>
    </w:p>
    <w:p w:rsidR="00E70E04" w:rsidRPr="0080746B" w:rsidRDefault="00E70E04" w:rsidP="0080746B">
      <w:pPr>
        <w:jc w:val="center"/>
        <w:rPr>
          <w:bCs/>
          <w:color w:val="000000"/>
          <w:sz w:val="28"/>
          <w:szCs w:val="28"/>
        </w:rPr>
      </w:pPr>
      <w:r w:rsidRPr="0080746B">
        <w:rPr>
          <w:bCs/>
          <w:color w:val="000000"/>
          <w:sz w:val="28"/>
          <w:szCs w:val="28"/>
        </w:rPr>
        <w:t>1. ОБЩИЕ ПОЛОЖЕНИЯ</w:t>
      </w:r>
    </w:p>
    <w:p w:rsidR="00E70E04" w:rsidRPr="0080746B" w:rsidRDefault="00E70E04" w:rsidP="0080746B">
      <w:pPr>
        <w:tabs>
          <w:tab w:val="left" w:pos="1215"/>
        </w:tabs>
        <w:ind w:firstLine="709"/>
        <w:jc w:val="both"/>
        <w:rPr>
          <w:bCs/>
          <w:color w:val="000000"/>
          <w:sz w:val="28"/>
          <w:szCs w:val="28"/>
        </w:rPr>
      </w:pPr>
    </w:p>
    <w:p w:rsidR="00E70E04" w:rsidRPr="0080746B" w:rsidRDefault="00E70E04" w:rsidP="0080746B">
      <w:pPr>
        <w:pStyle w:val="aa"/>
        <w:numPr>
          <w:ilvl w:val="1"/>
          <w:numId w:val="7"/>
        </w:numPr>
        <w:tabs>
          <w:tab w:val="left" w:pos="1215"/>
        </w:tabs>
        <w:jc w:val="center"/>
        <w:rPr>
          <w:bCs/>
          <w:sz w:val="28"/>
          <w:szCs w:val="28"/>
        </w:rPr>
      </w:pPr>
      <w:r w:rsidRPr="0080746B">
        <w:rPr>
          <w:bCs/>
          <w:sz w:val="28"/>
          <w:szCs w:val="28"/>
        </w:rPr>
        <w:t>Предмет регулирования Административного регламента</w:t>
      </w:r>
    </w:p>
    <w:p w:rsidR="00FD21E2" w:rsidRPr="0080746B" w:rsidRDefault="00FD21E2" w:rsidP="0080746B">
      <w:pPr>
        <w:tabs>
          <w:tab w:val="left" w:pos="1215"/>
        </w:tabs>
        <w:jc w:val="both"/>
        <w:rPr>
          <w:bCs/>
          <w:sz w:val="28"/>
          <w:szCs w:val="28"/>
        </w:rPr>
      </w:pPr>
    </w:p>
    <w:p w:rsidR="00261F95" w:rsidRPr="0080746B" w:rsidRDefault="00E70E04" w:rsidP="0080746B">
      <w:pPr>
        <w:ind w:firstLine="709"/>
        <w:jc w:val="both"/>
        <w:rPr>
          <w:sz w:val="28"/>
          <w:szCs w:val="28"/>
        </w:rPr>
      </w:pPr>
      <w:r w:rsidRPr="0080746B">
        <w:rPr>
          <w:sz w:val="28"/>
          <w:szCs w:val="28"/>
        </w:rPr>
        <w:t>Административный регламент предоставления муниципальной услуги</w:t>
      </w:r>
      <w:r w:rsidR="00075808" w:rsidRPr="0080746B">
        <w:rPr>
          <w:sz w:val="28"/>
          <w:szCs w:val="28"/>
        </w:rPr>
        <w:t xml:space="preserve"> </w:t>
      </w:r>
      <w:r w:rsidR="00776A0A" w:rsidRPr="007117E7">
        <w:rPr>
          <w:bCs/>
          <w:sz w:val="28"/>
          <w:szCs w:val="28"/>
        </w:rPr>
        <w:t>«</w:t>
      </w:r>
      <w:r w:rsidR="00776A0A">
        <w:rPr>
          <w:sz w:val="28"/>
          <w:szCs w:val="28"/>
        </w:rPr>
        <w:t xml:space="preserve">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w:t>
      </w:r>
      <w:r w:rsidRPr="0080746B">
        <w:rPr>
          <w:sz w:val="28"/>
          <w:szCs w:val="28"/>
        </w:rPr>
        <w:t xml:space="preserve">(далее - административный регламент) </w:t>
      </w:r>
      <w:r w:rsidR="00075808" w:rsidRPr="0080746B">
        <w:rPr>
          <w:sz w:val="28"/>
          <w:szCs w:val="28"/>
        </w:rPr>
        <w:t>устанавливает сроки  и последовательность административных процедур (действий), осуществляемых администрацией городского округа в процессе предоставления муниципальной услуги в соответствии с требованиями Федерального закона от 27.07.2010 №210-ФЗ «Об организации предоставления</w:t>
      </w:r>
      <w:r w:rsidR="00AD10F7" w:rsidRPr="0080746B">
        <w:rPr>
          <w:sz w:val="28"/>
          <w:szCs w:val="28"/>
        </w:rPr>
        <w:t xml:space="preserve"> государственных и муниципальных услуг</w:t>
      </w:r>
      <w:r w:rsidR="00075808" w:rsidRPr="0080746B">
        <w:rPr>
          <w:sz w:val="28"/>
          <w:szCs w:val="28"/>
        </w:rPr>
        <w:t>»</w:t>
      </w:r>
      <w:r w:rsidR="00AD10F7" w:rsidRPr="0080746B">
        <w:rPr>
          <w:sz w:val="28"/>
          <w:szCs w:val="28"/>
        </w:rPr>
        <w:t>, порядок взаимодействия между структурными</w:t>
      </w:r>
      <w:r w:rsidR="00261F95" w:rsidRPr="0080746B">
        <w:rPr>
          <w:sz w:val="28"/>
          <w:szCs w:val="28"/>
        </w:rPr>
        <w:t xml:space="preserve"> подразделениями администрации городского округа и их должностными лицами, между администрацией городского округа</w:t>
      </w:r>
      <w:r w:rsidR="00FD21E2" w:rsidRPr="0080746B">
        <w:rPr>
          <w:sz w:val="28"/>
          <w:szCs w:val="28"/>
        </w:rPr>
        <w:t xml:space="preserve"> и физическими и юридическими лицами, индивидуальными предпринимателями, их уполномоченными представителями (далее заявителями), иными органами государственной власти, учреждениями и организациями в процессе предоставления </w:t>
      </w:r>
      <w:r w:rsidR="00D370DD" w:rsidRPr="0080746B">
        <w:rPr>
          <w:sz w:val="28"/>
          <w:szCs w:val="28"/>
        </w:rPr>
        <w:t>муниципальной услуги по утверждению схемы расположения земельного участка, уточнении сведений о земельном участке (изменение и (или) уточнение вида разрешенного использования, адреса, местоположения границ и площади земельного участка) (далее – муниципальная услуга).</w:t>
      </w:r>
    </w:p>
    <w:p w:rsidR="00261F95" w:rsidRPr="0080746B" w:rsidRDefault="00261F95" w:rsidP="0080746B">
      <w:pPr>
        <w:ind w:firstLine="709"/>
        <w:jc w:val="both"/>
        <w:rPr>
          <w:sz w:val="28"/>
          <w:szCs w:val="28"/>
        </w:rPr>
      </w:pPr>
    </w:p>
    <w:p w:rsidR="00261F95" w:rsidRPr="0080746B" w:rsidRDefault="00D370DD" w:rsidP="0080746B">
      <w:pPr>
        <w:pStyle w:val="aa"/>
        <w:numPr>
          <w:ilvl w:val="1"/>
          <w:numId w:val="7"/>
        </w:numPr>
        <w:jc w:val="center"/>
        <w:rPr>
          <w:sz w:val="28"/>
          <w:szCs w:val="28"/>
        </w:rPr>
      </w:pPr>
      <w:r w:rsidRPr="0080746B">
        <w:rPr>
          <w:sz w:val="28"/>
          <w:szCs w:val="28"/>
        </w:rPr>
        <w:t>Круг заявителей</w:t>
      </w:r>
    </w:p>
    <w:p w:rsidR="00C42140" w:rsidRPr="0080746B" w:rsidRDefault="00C42140" w:rsidP="0080746B">
      <w:pPr>
        <w:jc w:val="center"/>
        <w:rPr>
          <w:sz w:val="28"/>
          <w:szCs w:val="28"/>
        </w:rPr>
      </w:pPr>
    </w:p>
    <w:p w:rsidR="00C42140" w:rsidRPr="0080746B" w:rsidRDefault="00C42140" w:rsidP="0080746B">
      <w:pPr>
        <w:ind w:firstLine="709"/>
        <w:jc w:val="both"/>
        <w:rPr>
          <w:sz w:val="28"/>
          <w:szCs w:val="28"/>
        </w:rPr>
      </w:pPr>
      <w:r w:rsidRPr="0080746B">
        <w:rPr>
          <w:sz w:val="28"/>
          <w:szCs w:val="28"/>
        </w:rPr>
        <w:t>В качестве заявителей выступают физические лица, индивидуальные предприниматели, юридические лица (далее – заявители).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C42140" w:rsidRPr="0080746B" w:rsidRDefault="00C42140" w:rsidP="0080746B">
      <w:pPr>
        <w:jc w:val="both"/>
        <w:rPr>
          <w:sz w:val="28"/>
          <w:szCs w:val="28"/>
        </w:rPr>
      </w:pPr>
    </w:p>
    <w:p w:rsidR="00C42140" w:rsidRDefault="00C42140" w:rsidP="00326B77">
      <w:pPr>
        <w:pStyle w:val="aa"/>
        <w:widowControl w:val="0"/>
        <w:numPr>
          <w:ilvl w:val="1"/>
          <w:numId w:val="7"/>
        </w:numPr>
        <w:overflowPunct w:val="0"/>
        <w:autoSpaceDE w:val="0"/>
        <w:autoSpaceDN w:val="0"/>
        <w:adjustRightInd w:val="0"/>
        <w:jc w:val="center"/>
        <w:textAlignment w:val="baseline"/>
        <w:rPr>
          <w:sz w:val="28"/>
          <w:szCs w:val="28"/>
        </w:rPr>
      </w:pPr>
      <w:r w:rsidRPr="0080746B">
        <w:rPr>
          <w:sz w:val="28"/>
          <w:szCs w:val="28"/>
        </w:rPr>
        <w:t>Требования к порядку информирования о предоставлении  муниципальной услуги</w:t>
      </w:r>
    </w:p>
    <w:p w:rsidR="00326B77" w:rsidRPr="0080746B" w:rsidRDefault="00326B77" w:rsidP="00326B77">
      <w:pPr>
        <w:pStyle w:val="aa"/>
        <w:widowControl w:val="0"/>
        <w:overflowPunct w:val="0"/>
        <w:autoSpaceDE w:val="0"/>
        <w:autoSpaceDN w:val="0"/>
        <w:adjustRightInd w:val="0"/>
        <w:ind w:left="1429"/>
        <w:textAlignment w:val="baseline"/>
        <w:rPr>
          <w:sz w:val="28"/>
          <w:szCs w:val="28"/>
        </w:rPr>
      </w:pPr>
    </w:p>
    <w:p w:rsidR="00A444BF" w:rsidRPr="0080746B" w:rsidRDefault="00A444BF" w:rsidP="0080746B">
      <w:pPr>
        <w:widowControl w:val="0"/>
        <w:autoSpaceDE w:val="0"/>
        <w:autoSpaceDN w:val="0"/>
        <w:adjustRightInd w:val="0"/>
        <w:ind w:firstLine="709"/>
        <w:jc w:val="both"/>
        <w:rPr>
          <w:sz w:val="28"/>
          <w:szCs w:val="28"/>
        </w:rPr>
      </w:pPr>
      <w:r w:rsidRPr="0080746B">
        <w:rPr>
          <w:sz w:val="28"/>
          <w:szCs w:val="28"/>
        </w:rPr>
        <w:t>Информация по вопросам предоставления  муниципальной услуги, сведения о ходе предоставления муниципальной услуги может быть получена на официальном сайте администрации муниципального образования Соль-Илецкий городской округ Оренбургской области  в сети «Интернет»: http://soliletsk.ru. (далее – официальный сайт), на информационных стендах в залах приёма заявителей в администрации муниципального образования Соль-Илецкий городской округ Оренбургской области, а также в электронной форме через Единый портал государственных и муниципальных услуг (функций) Оренбургской области (www.gosuslugi.ru) (далее - Портал).</w:t>
      </w:r>
    </w:p>
    <w:p w:rsidR="00A444BF" w:rsidRPr="0080746B" w:rsidRDefault="00A444BF" w:rsidP="0080746B">
      <w:pPr>
        <w:widowControl w:val="0"/>
        <w:autoSpaceDE w:val="0"/>
        <w:autoSpaceDN w:val="0"/>
        <w:adjustRightInd w:val="0"/>
        <w:ind w:firstLine="709"/>
        <w:jc w:val="both"/>
        <w:rPr>
          <w:sz w:val="28"/>
          <w:szCs w:val="28"/>
        </w:rPr>
      </w:pPr>
      <w:r w:rsidRPr="0080746B">
        <w:rPr>
          <w:sz w:val="28"/>
          <w:szCs w:val="28"/>
        </w:rPr>
        <w:t>Справочная информация о местонахождении, графике работы, контактных телефонах администрации муниципального образования Соль-Илецкий городской округ Оренбургской области, структурных подразделений, предоставляющих муниципальную услугу многофункциональных центров предоставления  муниципальных услуг (далее - МФЦ), участвующих в предоставлении муниципальной услуги (при наличии соглашений о взаимодействии, заключенных между МФЦ и администрацией муниципального образования Соль-Илецкий городской округ Оренбургской области (далее - соглашение о взаимодействии), указывается на официальном сайте администрации муниципального образования Соль-Илецкий городской округ Оренбургской области, информационных стендах в местах, предназначенных для предоставления муниципальной услуги, а также в электронной форме через Портал.</w:t>
      </w:r>
    </w:p>
    <w:p w:rsidR="00261F95" w:rsidRPr="0080746B" w:rsidRDefault="00261F95" w:rsidP="0080746B">
      <w:pPr>
        <w:pStyle w:val="aa"/>
        <w:ind w:left="1429"/>
        <w:jc w:val="both"/>
        <w:rPr>
          <w:sz w:val="28"/>
          <w:szCs w:val="28"/>
        </w:rPr>
      </w:pPr>
    </w:p>
    <w:p w:rsidR="00326B77" w:rsidRDefault="00A444BF" w:rsidP="00326B77">
      <w:pPr>
        <w:pStyle w:val="ConsPlusTitle"/>
        <w:numPr>
          <w:ilvl w:val="1"/>
          <w:numId w:val="7"/>
        </w:numPr>
        <w:ind w:right="27"/>
        <w:jc w:val="center"/>
        <w:rPr>
          <w:rFonts w:ascii="Times New Roman" w:hAnsi="Times New Roman" w:cs="Times New Roman"/>
          <w:b w:val="0"/>
          <w:sz w:val="28"/>
          <w:szCs w:val="28"/>
        </w:rPr>
      </w:pPr>
      <w:r w:rsidRPr="0080746B">
        <w:rPr>
          <w:rFonts w:ascii="Times New Roman" w:hAnsi="Times New Roman" w:cs="Times New Roman"/>
          <w:b w:val="0"/>
          <w:sz w:val="28"/>
          <w:szCs w:val="28"/>
        </w:rPr>
        <w:t>Требования к взаимодействию с заявителем при предоставлении муниципальных услуг</w:t>
      </w:r>
    </w:p>
    <w:p w:rsidR="00326B77" w:rsidRPr="00326B77" w:rsidRDefault="00326B77" w:rsidP="00326B77">
      <w:pPr>
        <w:pStyle w:val="ConsPlusTitle"/>
        <w:ind w:right="27"/>
        <w:rPr>
          <w:rFonts w:ascii="Times New Roman" w:hAnsi="Times New Roman" w:cs="Times New Roman"/>
          <w:b w:val="0"/>
          <w:sz w:val="28"/>
          <w:szCs w:val="28"/>
        </w:rPr>
      </w:pPr>
    </w:p>
    <w:p w:rsidR="00A444BF" w:rsidRPr="0080746B" w:rsidRDefault="00A444BF" w:rsidP="0080746B">
      <w:pPr>
        <w:jc w:val="both"/>
        <w:rPr>
          <w:sz w:val="28"/>
          <w:szCs w:val="28"/>
        </w:rPr>
      </w:pPr>
      <w:r w:rsidRPr="0080746B">
        <w:rPr>
          <w:sz w:val="28"/>
          <w:szCs w:val="28"/>
        </w:rPr>
        <w:t xml:space="preserve">        Органы, предоставляющие муниципальные услуги, не вправе требовать от заявителя:</w:t>
      </w:r>
    </w:p>
    <w:p w:rsidR="00A444BF" w:rsidRPr="0080746B" w:rsidRDefault="00A444BF" w:rsidP="0080746B">
      <w:pPr>
        <w:ind w:firstLine="540"/>
        <w:jc w:val="both"/>
        <w:rPr>
          <w:sz w:val="28"/>
          <w:szCs w:val="28"/>
        </w:rPr>
      </w:pPr>
      <w:r w:rsidRPr="0080746B">
        <w:rPr>
          <w:sz w:val="28"/>
          <w:szCs w:val="28"/>
        </w:rPr>
        <w:t>1) представления документов и информации или о</w:t>
      </w:r>
      <w:r w:rsidR="00776A0A">
        <w:rPr>
          <w:sz w:val="28"/>
          <w:szCs w:val="28"/>
        </w:rPr>
        <w:t>существления действий, представ</w:t>
      </w:r>
      <w:r w:rsidRPr="0080746B">
        <w:rPr>
          <w:sz w:val="28"/>
          <w:szCs w:val="28"/>
        </w:rPr>
        <w:t>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444BF" w:rsidRPr="0080746B" w:rsidRDefault="00A444BF" w:rsidP="0080746B">
      <w:pPr>
        <w:ind w:firstLine="540"/>
        <w:jc w:val="both"/>
        <w:rPr>
          <w:sz w:val="28"/>
          <w:szCs w:val="28"/>
        </w:rPr>
      </w:pPr>
      <w:r w:rsidRPr="0080746B">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w:t>
      </w:r>
      <w:r w:rsidRPr="0080746B">
        <w:rPr>
          <w:sz w:val="28"/>
          <w:szCs w:val="28"/>
        </w:rPr>
        <w:lastRenderedPageBreak/>
        <w:t>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444BF" w:rsidRPr="0080746B" w:rsidRDefault="00A444BF" w:rsidP="0080746B">
      <w:pPr>
        <w:ind w:firstLine="540"/>
        <w:jc w:val="both"/>
        <w:rPr>
          <w:sz w:val="28"/>
          <w:szCs w:val="28"/>
        </w:rPr>
      </w:pPr>
      <w:r w:rsidRPr="0080746B">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444BF" w:rsidRPr="0080746B" w:rsidRDefault="00A444BF" w:rsidP="0080746B">
      <w:pPr>
        <w:ind w:firstLine="540"/>
        <w:jc w:val="both"/>
        <w:rPr>
          <w:sz w:val="28"/>
          <w:szCs w:val="28"/>
        </w:rPr>
      </w:pPr>
      <w:r w:rsidRPr="0080746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44BF" w:rsidRPr="0080746B" w:rsidRDefault="00A444BF" w:rsidP="0080746B">
      <w:pPr>
        <w:ind w:firstLine="540"/>
        <w:jc w:val="both"/>
        <w:rPr>
          <w:sz w:val="28"/>
          <w:szCs w:val="28"/>
        </w:rPr>
      </w:pPr>
      <w:r w:rsidRPr="0080746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44BF" w:rsidRPr="0080746B" w:rsidRDefault="00A444BF" w:rsidP="0080746B">
      <w:pPr>
        <w:ind w:firstLine="540"/>
        <w:jc w:val="both"/>
        <w:rPr>
          <w:sz w:val="28"/>
          <w:szCs w:val="28"/>
        </w:rPr>
      </w:pPr>
      <w:r w:rsidRPr="0080746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44BF" w:rsidRPr="0080746B" w:rsidRDefault="00A444BF" w:rsidP="0080746B">
      <w:pPr>
        <w:ind w:firstLine="540"/>
        <w:jc w:val="both"/>
        <w:rPr>
          <w:sz w:val="28"/>
          <w:szCs w:val="28"/>
        </w:rPr>
      </w:pPr>
      <w:r w:rsidRPr="0080746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0E04" w:rsidRDefault="00A444BF" w:rsidP="0080746B">
      <w:pPr>
        <w:ind w:firstLine="540"/>
        <w:jc w:val="both"/>
        <w:rPr>
          <w:sz w:val="28"/>
          <w:szCs w:val="28"/>
        </w:rPr>
      </w:pPr>
      <w:r w:rsidRPr="0080746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w:t>
      </w:r>
      <w:bookmarkStart w:id="1" w:name="bookmark2"/>
      <w:bookmarkStart w:id="2" w:name="bookmark3"/>
      <w:r w:rsidR="00326B77">
        <w:rPr>
          <w:sz w:val="28"/>
          <w:szCs w:val="28"/>
        </w:rPr>
        <w:t>ения за доставленные неудобства.</w:t>
      </w:r>
    </w:p>
    <w:p w:rsidR="00326B77" w:rsidRPr="0080746B" w:rsidRDefault="00326B77" w:rsidP="0080746B">
      <w:pPr>
        <w:ind w:firstLine="540"/>
        <w:jc w:val="both"/>
        <w:rPr>
          <w:sz w:val="28"/>
          <w:szCs w:val="28"/>
        </w:rPr>
      </w:pPr>
    </w:p>
    <w:p w:rsidR="00E70E04" w:rsidRPr="0080746B" w:rsidRDefault="00E70E04" w:rsidP="0080746B">
      <w:pPr>
        <w:keepNext/>
        <w:keepLines/>
        <w:ind w:left="20" w:hanging="20"/>
        <w:jc w:val="center"/>
        <w:outlineLvl w:val="1"/>
        <w:rPr>
          <w:bCs/>
          <w:color w:val="000000"/>
          <w:sz w:val="28"/>
          <w:szCs w:val="28"/>
        </w:rPr>
      </w:pPr>
      <w:r w:rsidRPr="0080746B">
        <w:rPr>
          <w:bCs/>
          <w:color w:val="000000"/>
          <w:sz w:val="28"/>
          <w:szCs w:val="28"/>
        </w:rPr>
        <w:lastRenderedPageBreak/>
        <w:t>2. СТАНДАРТ ПРЕДОСТАВЛЕНИЯ</w:t>
      </w:r>
    </w:p>
    <w:p w:rsidR="00E70E04" w:rsidRPr="0080746B" w:rsidRDefault="00E70E04" w:rsidP="0080746B">
      <w:pPr>
        <w:keepNext/>
        <w:keepLines/>
        <w:ind w:left="20" w:hanging="20"/>
        <w:jc w:val="center"/>
        <w:outlineLvl w:val="1"/>
        <w:rPr>
          <w:bCs/>
          <w:color w:val="000000"/>
          <w:sz w:val="28"/>
          <w:szCs w:val="28"/>
        </w:rPr>
      </w:pPr>
      <w:r w:rsidRPr="0080746B">
        <w:rPr>
          <w:bCs/>
          <w:color w:val="000000"/>
          <w:sz w:val="28"/>
          <w:szCs w:val="28"/>
        </w:rPr>
        <w:t xml:space="preserve"> МУНИЦИПАЛЬНОЙ УСЛУГИ</w:t>
      </w:r>
      <w:bookmarkEnd w:id="1"/>
    </w:p>
    <w:p w:rsidR="00E70E04" w:rsidRPr="0080746B" w:rsidRDefault="00E70E04" w:rsidP="0080746B">
      <w:pPr>
        <w:tabs>
          <w:tab w:val="left" w:pos="1268"/>
        </w:tabs>
        <w:ind w:right="20" w:firstLine="709"/>
        <w:jc w:val="both"/>
        <w:rPr>
          <w:color w:val="000000"/>
          <w:sz w:val="28"/>
          <w:szCs w:val="28"/>
        </w:rPr>
      </w:pPr>
    </w:p>
    <w:p w:rsidR="002F7CE9" w:rsidRDefault="002F7CE9" w:rsidP="0080746B">
      <w:pPr>
        <w:tabs>
          <w:tab w:val="left" w:pos="1268"/>
        </w:tabs>
        <w:ind w:firstLine="709"/>
        <w:jc w:val="center"/>
        <w:rPr>
          <w:color w:val="000000"/>
          <w:sz w:val="28"/>
          <w:szCs w:val="28"/>
        </w:rPr>
      </w:pPr>
      <w:r w:rsidRPr="0080746B">
        <w:rPr>
          <w:color w:val="000000"/>
          <w:sz w:val="28"/>
          <w:szCs w:val="28"/>
        </w:rPr>
        <w:t xml:space="preserve">2.1. </w:t>
      </w:r>
      <w:r w:rsidR="00E70E04" w:rsidRPr="0080746B">
        <w:rPr>
          <w:color w:val="000000"/>
          <w:sz w:val="28"/>
          <w:szCs w:val="28"/>
        </w:rPr>
        <w:t>Наи</w:t>
      </w:r>
      <w:r w:rsidRPr="0080746B">
        <w:rPr>
          <w:color w:val="000000"/>
          <w:sz w:val="28"/>
          <w:szCs w:val="28"/>
        </w:rPr>
        <w:t>менование муниципальной услуги</w:t>
      </w:r>
    </w:p>
    <w:p w:rsidR="00326B77" w:rsidRPr="0080746B" w:rsidRDefault="00326B77" w:rsidP="0080746B">
      <w:pPr>
        <w:tabs>
          <w:tab w:val="left" w:pos="1268"/>
        </w:tabs>
        <w:ind w:firstLine="709"/>
        <w:jc w:val="center"/>
        <w:rPr>
          <w:color w:val="000000"/>
          <w:sz w:val="28"/>
          <w:szCs w:val="28"/>
        </w:rPr>
      </w:pPr>
    </w:p>
    <w:p w:rsidR="002F7CE9" w:rsidRPr="0080746B" w:rsidRDefault="00776A0A" w:rsidP="0080746B">
      <w:pPr>
        <w:pStyle w:val="ConsPlusNormal"/>
        <w:ind w:firstLine="709"/>
        <w:jc w:val="both"/>
        <w:rPr>
          <w:rFonts w:ascii="Times New Roman" w:hAnsi="Times New Roman" w:cs="Times New Roman"/>
          <w:sz w:val="28"/>
          <w:szCs w:val="28"/>
        </w:rPr>
      </w:pPr>
      <w:r w:rsidRPr="00776A0A">
        <w:rPr>
          <w:rFonts w:ascii="Times New Roman" w:hAnsi="Times New Roman" w:cs="Times New Roman"/>
          <w:bCs/>
          <w:sz w:val="28"/>
          <w:szCs w:val="28"/>
        </w:rPr>
        <w:t>«</w:t>
      </w:r>
      <w:r w:rsidRPr="00776A0A">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Pr>
          <w:sz w:val="28"/>
          <w:szCs w:val="28"/>
        </w:rPr>
        <w:t xml:space="preserve"> </w:t>
      </w:r>
      <w:r w:rsidR="002F7CE9" w:rsidRPr="0080746B">
        <w:rPr>
          <w:rFonts w:ascii="Times New Roman" w:hAnsi="Times New Roman" w:cs="Times New Roman"/>
          <w:sz w:val="28"/>
          <w:szCs w:val="28"/>
        </w:rPr>
        <w:t>Муниципальная услуга носит заявительный порядок обращения.</w:t>
      </w:r>
    </w:p>
    <w:p w:rsidR="002F7CE9" w:rsidRPr="0080746B" w:rsidRDefault="002F7CE9" w:rsidP="0080746B">
      <w:pPr>
        <w:tabs>
          <w:tab w:val="left" w:pos="1268"/>
        </w:tabs>
        <w:ind w:firstLine="709"/>
        <w:jc w:val="both"/>
        <w:rPr>
          <w:color w:val="000000"/>
          <w:sz w:val="28"/>
          <w:szCs w:val="28"/>
        </w:rPr>
      </w:pPr>
    </w:p>
    <w:p w:rsidR="002F7CE9" w:rsidRPr="0080746B" w:rsidRDefault="002F7CE9" w:rsidP="0080746B">
      <w:pPr>
        <w:tabs>
          <w:tab w:val="left" w:pos="1268"/>
        </w:tabs>
        <w:ind w:firstLine="709"/>
        <w:jc w:val="both"/>
        <w:rPr>
          <w:sz w:val="28"/>
          <w:szCs w:val="28"/>
        </w:rPr>
      </w:pPr>
      <w:r w:rsidRPr="0080746B">
        <w:rPr>
          <w:color w:val="000000"/>
          <w:sz w:val="28"/>
          <w:szCs w:val="28"/>
        </w:rPr>
        <w:t xml:space="preserve">2.2. </w:t>
      </w:r>
      <w:r w:rsidRPr="0080746B">
        <w:rPr>
          <w:sz w:val="28"/>
          <w:szCs w:val="28"/>
        </w:rPr>
        <w:t>Наименование органа, предоставляющего муниципальную услугу</w:t>
      </w:r>
      <w:r w:rsidR="009C5399" w:rsidRPr="0080746B">
        <w:rPr>
          <w:sz w:val="28"/>
          <w:szCs w:val="28"/>
        </w:rPr>
        <w:t>:</w:t>
      </w:r>
    </w:p>
    <w:p w:rsidR="002F7CE9" w:rsidRPr="0080746B" w:rsidRDefault="002F7CE9" w:rsidP="0080746B">
      <w:pPr>
        <w:tabs>
          <w:tab w:val="left" w:pos="1268"/>
        </w:tabs>
        <w:ind w:firstLine="709"/>
        <w:jc w:val="both"/>
        <w:rPr>
          <w:color w:val="000000"/>
          <w:sz w:val="28"/>
          <w:szCs w:val="28"/>
        </w:rPr>
      </w:pPr>
      <w:r w:rsidRPr="0080746B">
        <w:rPr>
          <w:sz w:val="28"/>
          <w:szCs w:val="28"/>
        </w:rPr>
        <w:t>Администрация муниципального образования Соль-Илецкого городского округа Оренбургской области (далее - администрация).</w:t>
      </w:r>
    </w:p>
    <w:p w:rsidR="002F7CE9" w:rsidRPr="0080746B" w:rsidRDefault="002F7CE9" w:rsidP="0080746B">
      <w:pPr>
        <w:tabs>
          <w:tab w:val="left" w:pos="1268"/>
        </w:tabs>
        <w:ind w:firstLine="709"/>
        <w:jc w:val="both"/>
        <w:rPr>
          <w:color w:val="000000"/>
          <w:sz w:val="28"/>
          <w:szCs w:val="28"/>
        </w:rPr>
      </w:pPr>
    </w:p>
    <w:p w:rsidR="002F7CE9" w:rsidRPr="0080746B" w:rsidRDefault="002F7CE9"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2.3. Результат предоставления муниципальной услуги:</w:t>
      </w:r>
    </w:p>
    <w:p w:rsidR="002F7CE9" w:rsidRPr="0080746B" w:rsidRDefault="002F7CE9" w:rsidP="0080746B">
      <w:pPr>
        <w:tabs>
          <w:tab w:val="left" w:pos="0"/>
          <w:tab w:val="left" w:pos="236"/>
        </w:tabs>
        <w:ind w:right="20" w:firstLine="709"/>
        <w:jc w:val="both"/>
        <w:rPr>
          <w:color w:val="000000"/>
          <w:sz w:val="28"/>
          <w:szCs w:val="28"/>
        </w:rPr>
      </w:pPr>
      <w:r w:rsidRPr="0080746B">
        <w:rPr>
          <w:color w:val="000000"/>
          <w:sz w:val="28"/>
          <w:szCs w:val="28"/>
        </w:rPr>
        <w:t xml:space="preserve">- </w:t>
      </w:r>
      <w:r w:rsidR="00776A0A">
        <w:rPr>
          <w:color w:val="000000"/>
          <w:sz w:val="28"/>
          <w:szCs w:val="28"/>
        </w:rPr>
        <w:t>Соглашение о перераспределении земельных участков (далее - соглашение).</w:t>
      </w:r>
    </w:p>
    <w:p w:rsidR="002F7CE9" w:rsidRPr="0080746B" w:rsidRDefault="002F7CE9" w:rsidP="0080746B">
      <w:pPr>
        <w:tabs>
          <w:tab w:val="left" w:pos="0"/>
          <w:tab w:val="left" w:pos="178"/>
        </w:tabs>
        <w:ind w:firstLine="709"/>
        <w:jc w:val="both"/>
        <w:rPr>
          <w:color w:val="000000"/>
          <w:sz w:val="28"/>
          <w:szCs w:val="28"/>
        </w:rPr>
      </w:pPr>
      <w:r w:rsidRPr="0080746B">
        <w:rPr>
          <w:color w:val="000000"/>
          <w:sz w:val="28"/>
          <w:szCs w:val="28"/>
        </w:rPr>
        <w:t>- Уведомления об отказе в предоставлении муниципальной услуги.</w:t>
      </w:r>
    </w:p>
    <w:p w:rsidR="002F7CE9" w:rsidRPr="0080746B" w:rsidRDefault="002F7CE9" w:rsidP="0080746B">
      <w:pPr>
        <w:tabs>
          <w:tab w:val="left" w:pos="1268"/>
        </w:tabs>
        <w:ind w:firstLine="709"/>
        <w:jc w:val="both"/>
        <w:rPr>
          <w:color w:val="000000"/>
          <w:sz w:val="28"/>
          <w:szCs w:val="28"/>
        </w:rPr>
      </w:pPr>
    </w:p>
    <w:p w:rsidR="00F77A96" w:rsidRPr="0080746B" w:rsidRDefault="002F7CE9" w:rsidP="0080746B">
      <w:pPr>
        <w:tabs>
          <w:tab w:val="left" w:pos="0"/>
        </w:tabs>
        <w:ind w:right="20" w:firstLine="709"/>
        <w:jc w:val="both"/>
        <w:rPr>
          <w:color w:val="000000"/>
          <w:sz w:val="28"/>
          <w:szCs w:val="28"/>
        </w:rPr>
      </w:pPr>
      <w:r w:rsidRPr="0080746B">
        <w:rPr>
          <w:sz w:val="28"/>
          <w:szCs w:val="28"/>
        </w:rPr>
        <w:t xml:space="preserve">2.4. </w:t>
      </w:r>
      <w:r w:rsidR="00F77A96" w:rsidRPr="0080746B">
        <w:rPr>
          <w:color w:val="000000"/>
          <w:sz w:val="28"/>
          <w:szCs w:val="28"/>
        </w:rPr>
        <w:t xml:space="preserve">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2F7CE9" w:rsidRPr="0080746B" w:rsidRDefault="002F7CE9" w:rsidP="0080746B">
      <w:pPr>
        <w:tabs>
          <w:tab w:val="left" w:pos="1268"/>
        </w:tabs>
        <w:ind w:firstLine="709"/>
        <w:jc w:val="both"/>
        <w:rPr>
          <w:sz w:val="28"/>
          <w:szCs w:val="28"/>
        </w:rPr>
      </w:pPr>
    </w:p>
    <w:p w:rsidR="009C5399" w:rsidRDefault="009C5399"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Портале.</w:t>
      </w:r>
    </w:p>
    <w:p w:rsidR="00776A0A" w:rsidRPr="0080746B" w:rsidRDefault="00776A0A" w:rsidP="0080746B">
      <w:pPr>
        <w:pStyle w:val="ConsPlusNormal"/>
        <w:ind w:firstLine="540"/>
        <w:jc w:val="both"/>
        <w:rPr>
          <w:rFonts w:ascii="Times New Roman" w:hAnsi="Times New Roman" w:cs="Times New Roman"/>
          <w:sz w:val="28"/>
          <w:szCs w:val="28"/>
        </w:rPr>
      </w:pPr>
    </w:p>
    <w:p w:rsidR="009C5399" w:rsidRPr="0080746B" w:rsidRDefault="009C5399"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776A0A" w:rsidRDefault="00776A0A" w:rsidP="00776A0A">
      <w:pPr>
        <w:spacing w:line="276" w:lineRule="auto"/>
        <w:ind w:right="-1" w:firstLine="708"/>
        <w:contextualSpacing/>
        <w:jc w:val="both"/>
        <w:rPr>
          <w:sz w:val="28"/>
          <w:szCs w:val="28"/>
        </w:rPr>
      </w:pPr>
      <w:r>
        <w:rPr>
          <w:sz w:val="28"/>
          <w:szCs w:val="28"/>
        </w:rPr>
        <w:t>- заявление по форме, установленной в приложении 1 к настоящему Административному регламенту;</w:t>
      </w:r>
    </w:p>
    <w:p w:rsidR="00776A0A" w:rsidRDefault="00776A0A" w:rsidP="00776A0A">
      <w:pPr>
        <w:autoSpaceDE w:val="0"/>
        <w:autoSpaceDN w:val="0"/>
        <w:adjustRightInd w:val="0"/>
        <w:spacing w:line="276" w:lineRule="auto"/>
        <w:ind w:firstLine="708"/>
        <w:jc w:val="both"/>
        <w:rPr>
          <w:sz w:val="28"/>
          <w:szCs w:val="28"/>
        </w:rPr>
      </w:pPr>
      <w:r>
        <w:rPr>
          <w:sz w:val="28"/>
          <w:szCs w:val="28"/>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76A0A" w:rsidRDefault="00EC40CF" w:rsidP="00776A0A">
      <w:pPr>
        <w:autoSpaceDE w:val="0"/>
        <w:autoSpaceDN w:val="0"/>
        <w:adjustRightInd w:val="0"/>
        <w:spacing w:line="276" w:lineRule="auto"/>
        <w:ind w:firstLine="708"/>
        <w:jc w:val="both"/>
        <w:rPr>
          <w:sz w:val="28"/>
          <w:szCs w:val="28"/>
        </w:rPr>
      </w:pPr>
      <w:r>
        <w:rPr>
          <w:sz w:val="28"/>
          <w:szCs w:val="28"/>
        </w:rPr>
        <w:t>-</w:t>
      </w:r>
      <w:r w:rsidR="00776A0A">
        <w:rPr>
          <w:sz w:val="28"/>
          <w:szCs w:val="28"/>
        </w:rPr>
        <w:t xml:space="preserve">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76A0A" w:rsidRDefault="00EC40CF" w:rsidP="00776A0A">
      <w:pPr>
        <w:autoSpaceDE w:val="0"/>
        <w:autoSpaceDN w:val="0"/>
        <w:adjustRightInd w:val="0"/>
        <w:spacing w:line="276" w:lineRule="auto"/>
        <w:ind w:firstLine="708"/>
        <w:jc w:val="both"/>
        <w:rPr>
          <w:sz w:val="28"/>
          <w:szCs w:val="28"/>
        </w:rPr>
      </w:pPr>
      <w:r>
        <w:rPr>
          <w:sz w:val="28"/>
          <w:szCs w:val="28"/>
        </w:rPr>
        <w:lastRenderedPageBreak/>
        <w:t>-</w:t>
      </w:r>
      <w:r w:rsidR="00776A0A">
        <w:rPr>
          <w:sz w:val="28"/>
          <w:szCs w:val="28"/>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76A0A" w:rsidRDefault="00EC40CF" w:rsidP="00776A0A">
      <w:pPr>
        <w:autoSpaceDE w:val="0"/>
        <w:autoSpaceDN w:val="0"/>
        <w:adjustRightInd w:val="0"/>
        <w:spacing w:line="276" w:lineRule="auto"/>
        <w:ind w:firstLine="708"/>
        <w:jc w:val="both"/>
        <w:rPr>
          <w:sz w:val="28"/>
          <w:szCs w:val="28"/>
        </w:rPr>
      </w:pPr>
      <w:r>
        <w:rPr>
          <w:sz w:val="28"/>
          <w:szCs w:val="28"/>
        </w:rPr>
        <w:t>-</w:t>
      </w:r>
      <w:r w:rsidR="00776A0A">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43D8B" w:rsidRPr="0080746B" w:rsidRDefault="00243D8B"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C40CF" w:rsidRDefault="00EC40CF" w:rsidP="00EC40CF">
      <w:pPr>
        <w:spacing w:line="276" w:lineRule="auto"/>
        <w:ind w:right="-1" w:firstLine="708"/>
        <w:contextualSpacing/>
        <w:jc w:val="both"/>
        <w:rPr>
          <w:sz w:val="28"/>
          <w:szCs w:val="28"/>
        </w:rPr>
      </w:pPr>
      <w:r>
        <w:rPr>
          <w:sz w:val="28"/>
          <w:szCs w:val="28"/>
        </w:rPr>
        <w:t>- выписка из ЕГРЮЛ или ЕГРИП, если заявитель является юридическим лицом или индивидуальным предпринимателем;</w:t>
      </w:r>
    </w:p>
    <w:p w:rsidR="00EC40CF" w:rsidRDefault="00EC40CF" w:rsidP="00EC40CF">
      <w:pPr>
        <w:spacing w:line="276" w:lineRule="auto"/>
        <w:ind w:right="-1" w:firstLine="708"/>
        <w:contextualSpacing/>
        <w:jc w:val="both"/>
        <w:rPr>
          <w:sz w:val="28"/>
          <w:szCs w:val="28"/>
        </w:rPr>
      </w:pPr>
      <w:r>
        <w:rPr>
          <w:sz w:val="28"/>
          <w:szCs w:val="28"/>
        </w:rPr>
        <w:t>- копии правоустанавливающих или правоудостоверяющих документов на земельный участок, принадлежащий заявителю, в случае, если право собственности зарегистрировано в Едином государственном реестре прав на недвижимое имущество и сделок с ним;</w:t>
      </w:r>
    </w:p>
    <w:p w:rsidR="00EC40CF" w:rsidRDefault="00EC40CF" w:rsidP="00EC40CF">
      <w:pPr>
        <w:spacing w:line="276" w:lineRule="auto"/>
        <w:ind w:right="-1" w:firstLine="708"/>
        <w:contextualSpacing/>
        <w:jc w:val="both"/>
        <w:rPr>
          <w:sz w:val="28"/>
          <w:szCs w:val="28"/>
        </w:rPr>
      </w:pPr>
      <w:r>
        <w:rPr>
          <w:sz w:val="28"/>
          <w:szCs w:val="28"/>
        </w:rPr>
        <w:t>- кадастровый паспорт земельного участка;</w:t>
      </w:r>
    </w:p>
    <w:p w:rsidR="00EC40CF" w:rsidRDefault="00EC40CF" w:rsidP="00EC40CF">
      <w:pPr>
        <w:spacing w:line="276" w:lineRule="auto"/>
        <w:ind w:right="-1" w:firstLine="708"/>
        <w:contextualSpacing/>
        <w:jc w:val="both"/>
        <w:rPr>
          <w:sz w:val="28"/>
          <w:szCs w:val="28"/>
        </w:rPr>
      </w:pPr>
      <w:r>
        <w:rPr>
          <w:sz w:val="28"/>
          <w:szCs w:val="28"/>
        </w:rPr>
        <w:t xml:space="preserve">- кадастровые выписки на земельный участок или на земельные участки, перераспределение которых планируется осуществить. </w:t>
      </w:r>
    </w:p>
    <w:p w:rsidR="00EC40CF" w:rsidRDefault="00EC40CF" w:rsidP="00EC40CF">
      <w:pPr>
        <w:spacing w:line="276" w:lineRule="auto"/>
        <w:ind w:right="-1"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243D8B" w:rsidRPr="0080746B" w:rsidRDefault="00243D8B"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2.8. Запрещается требовать от заявителя представления документов и информации, не предусмотренных </w:t>
      </w:r>
      <w:hyperlink w:anchor="P173" w:history="1">
        <w:r w:rsidRPr="0080746B">
          <w:rPr>
            <w:rFonts w:ascii="Times New Roman" w:hAnsi="Times New Roman" w:cs="Times New Roman"/>
            <w:sz w:val="28"/>
            <w:szCs w:val="28"/>
          </w:rPr>
          <w:t>пунктом 2.6</w:t>
        </w:r>
      </w:hyperlink>
      <w:r w:rsidRPr="0080746B">
        <w:rPr>
          <w:rFonts w:ascii="Times New Roman" w:hAnsi="Times New Roman" w:cs="Times New Roman"/>
          <w:sz w:val="28"/>
          <w:szCs w:val="28"/>
        </w:rPr>
        <w:t xml:space="preserve"> настоящего Регламента.</w:t>
      </w:r>
    </w:p>
    <w:p w:rsidR="00243D8B" w:rsidRPr="0080746B" w:rsidRDefault="00243D8B" w:rsidP="0080746B">
      <w:pPr>
        <w:pStyle w:val="ConsPlusNormal"/>
        <w:ind w:firstLine="540"/>
        <w:jc w:val="both"/>
        <w:rPr>
          <w:rFonts w:ascii="Times New Roman" w:hAnsi="Times New Roman" w:cs="Times New Roman"/>
          <w:sz w:val="28"/>
          <w:szCs w:val="28"/>
        </w:rPr>
      </w:pPr>
      <w:bookmarkStart w:id="3" w:name="P187"/>
      <w:bookmarkEnd w:id="3"/>
      <w:r w:rsidRPr="0080746B">
        <w:rPr>
          <w:rFonts w:ascii="Times New Roman" w:hAnsi="Times New Roman" w:cs="Times New Roman"/>
          <w:sz w:val="28"/>
          <w:szCs w:val="28"/>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CD2076" w:rsidRDefault="00CD2076" w:rsidP="00CD2076">
      <w:pPr>
        <w:spacing w:line="276" w:lineRule="auto"/>
        <w:ind w:right="-1" w:firstLine="709"/>
        <w:jc w:val="both"/>
        <w:rPr>
          <w:sz w:val="28"/>
          <w:szCs w:val="28"/>
        </w:rPr>
      </w:pPr>
      <w:r>
        <w:rPr>
          <w:sz w:val="28"/>
          <w:szCs w:val="28"/>
        </w:rPr>
        <w:t>1) разборчивое написание текста документа шариковой ручкой или при помощи средств электронно-вычислительной техники;</w:t>
      </w:r>
    </w:p>
    <w:p w:rsidR="00CD2076" w:rsidRDefault="00CD2076" w:rsidP="00CD2076">
      <w:pPr>
        <w:spacing w:line="276" w:lineRule="auto"/>
        <w:ind w:right="-1" w:firstLine="709"/>
        <w:jc w:val="both"/>
        <w:rPr>
          <w:sz w:val="28"/>
          <w:szCs w:val="28"/>
        </w:rPr>
      </w:pPr>
      <w:r>
        <w:rPr>
          <w:sz w:val="28"/>
          <w:szCs w:val="28"/>
        </w:rPr>
        <w:t>2) указание фамилии, имени и отчества (при наличии) заявителя, его места жительства (для физического лица), наименования и места нахождения (для юридических лиц), телефона без сокращений;</w:t>
      </w:r>
    </w:p>
    <w:p w:rsidR="00CD2076" w:rsidRDefault="00CD2076" w:rsidP="00CD2076">
      <w:pPr>
        <w:spacing w:line="276" w:lineRule="auto"/>
        <w:ind w:right="-1" w:firstLine="709"/>
        <w:jc w:val="both"/>
        <w:rPr>
          <w:sz w:val="28"/>
          <w:szCs w:val="28"/>
        </w:rPr>
      </w:pPr>
      <w:r>
        <w:rPr>
          <w:sz w:val="28"/>
          <w:szCs w:val="28"/>
        </w:rPr>
        <w:t>3) отсутствие в документах неоговоренных исправлений.</w:t>
      </w:r>
    </w:p>
    <w:p w:rsidR="00CD2076" w:rsidRDefault="00CD2076" w:rsidP="00CD2076">
      <w:pPr>
        <w:spacing w:line="276" w:lineRule="auto"/>
        <w:ind w:right="-1" w:firstLine="709"/>
        <w:contextualSpacing/>
        <w:jc w:val="both"/>
        <w:rPr>
          <w:sz w:val="28"/>
          <w:szCs w:val="28"/>
        </w:rPr>
      </w:pPr>
      <w:r>
        <w:rPr>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CD2076" w:rsidRDefault="00CD2076" w:rsidP="00CD2076">
      <w:pPr>
        <w:spacing w:line="276" w:lineRule="auto"/>
        <w:ind w:right="-1" w:firstLine="709"/>
        <w:contextualSpacing/>
        <w:jc w:val="both"/>
        <w:rPr>
          <w:sz w:val="28"/>
          <w:szCs w:val="28"/>
        </w:rPr>
      </w:pPr>
      <w:r>
        <w:rPr>
          <w:sz w:val="28"/>
          <w:szCs w:val="28"/>
        </w:rPr>
        <w:t xml:space="preserve">1) оформление заявления не по форме, указанной в приложении 1 к настоящему Административному регламенту; </w:t>
      </w:r>
    </w:p>
    <w:p w:rsidR="00CD2076" w:rsidRDefault="00CD2076" w:rsidP="00CD2076">
      <w:pPr>
        <w:spacing w:line="276" w:lineRule="auto"/>
        <w:ind w:right="-1" w:firstLine="708"/>
        <w:contextualSpacing/>
        <w:jc w:val="both"/>
        <w:rPr>
          <w:sz w:val="28"/>
          <w:szCs w:val="28"/>
        </w:rPr>
      </w:pPr>
      <w:r>
        <w:rPr>
          <w:sz w:val="28"/>
          <w:szCs w:val="28"/>
        </w:rPr>
        <w:lastRenderedPageBreak/>
        <w:t>2) не приложены документы, предусмотренные подпунктами 2 – 5 пункта 2.6 настоящего Административного регламента;</w:t>
      </w:r>
    </w:p>
    <w:p w:rsidR="00CD2076" w:rsidRDefault="00CD2076" w:rsidP="00CD2076">
      <w:pPr>
        <w:spacing w:line="276" w:lineRule="auto"/>
        <w:ind w:right="-1" w:firstLine="708"/>
        <w:contextualSpacing/>
        <w:jc w:val="both"/>
        <w:rPr>
          <w:sz w:val="28"/>
          <w:szCs w:val="28"/>
        </w:rPr>
      </w:pPr>
      <w:r>
        <w:rPr>
          <w:sz w:val="28"/>
          <w:szCs w:val="28"/>
        </w:rPr>
        <w:t>3) представление документов в ненадлежащий орган;</w:t>
      </w:r>
    </w:p>
    <w:p w:rsidR="00CD2076" w:rsidRDefault="00CD2076" w:rsidP="00CD2076">
      <w:pPr>
        <w:spacing w:line="276" w:lineRule="auto"/>
        <w:ind w:right="-1" w:firstLine="708"/>
        <w:contextualSpacing/>
        <w:jc w:val="both"/>
        <w:rPr>
          <w:color w:val="000000"/>
          <w:sz w:val="28"/>
          <w:szCs w:val="28"/>
        </w:rPr>
      </w:pPr>
      <w:r>
        <w:rPr>
          <w:sz w:val="28"/>
          <w:szCs w:val="28"/>
        </w:rPr>
        <w:t xml:space="preserve">4) </w:t>
      </w:r>
      <w:r>
        <w:rPr>
          <w:color w:val="000000"/>
          <w:sz w:val="28"/>
          <w:szCs w:val="28"/>
        </w:rPr>
        <w:t>нарушение требований к оформлению документов, предусмотренных пунктом 2.11 настоящего Административного регламента;</w:t>
      </w:r>
    </w:p>
    <w:p w:rsidR="00307DFE" w:rsidRPr="00307DFE" w:rsidRDefault="00CD2076" w:rsidP="00307DFE">
      <w:pPr>
        <w:spacing w:line="276" w:lineRule="auto"/>
        <w:ind w:right="-1" w:firstLine="708"/>
        <w:contextualSpacing/>
        <w:jc w:val="both"/>
        <w:rPr>
          <w:sz w:val="28"/>
          <w:szCs w:val="28"/>
        </w:rPr>
      </w:pPr>
      <w:r>
        <w:rPr>
          <w:color w:val="000000"/>
          <w:sz w:val="28"/>
          <w:szCs w:val="28"/>
        </w:rPr>
        <w:t>5) нарушение требований к порядку, способу направления, формату заявления и приложенных к нему документов в форме электронных документов.</w:t>
      </w:r>
    </w:p>
    <w:p w:rsidR="00307DFE" w:rsidRDefault="00307DFE" w:rsidP="0080746B">
      <w:pPr>
        <w:tabs>
          <w:tab w:val="left" w:pos="0"/>
        </w:tabs>
        <w:ind w:right="20" w:firstLine="709"/>
        <w:jc w:val="both"/>
        <w:rPr>
          <w:color w:val="000000"/>
          <w:sz w:val="28"/>
          <w:szCs w:val="28"/>
        </w:rPr>
      </w:pPr>
      <w:r>
        <w:rPr>
          <w:color w:val="000000"/>
          <w:sz w:val="28"/>
          <w:szCs w:val="28"/>
        </w:rPr>
        <w:t>2.11</w:t>
      </w:r>
      <w:r w:rsidR="008F432F" w:rsidRPr="0080746B">
        <w:rPr>
          <w:color w:val="000000"/>
          <w:sz w:val="28"/>
          <w:szCs w:val="28"/>
        </w:rPr>
        <w:t xml:space="preserve">. </w:t>
      </w:r>
      <w:r>
        <w:rPr>
          <w:sz w:val="28"/>
          <w:szCs w:val="28"/>
        </w:rPr>
        <w:t>Исчерпывающий перечень оснований для отказа в предоставлении муниципальной услуги:</w:t>
      </w:r>
    </w:p>
    <w:p w:rsidR="00307DFE" w:rsidRDefault="00307DFE" w:rsidP="00307DFE">
      <w:pPr>
        <w:autoSpaceDE w:val="0"/>
        <w:autoSpaceDN w:val="0"/>
        <w:adjustRightInd w:val="0"/>
        <w:spacing w:line="276" w:lineRule="auto"/>
        <w:ind w:firstLine="709"/>
        <w:jc w:val="both"/>
        <w:outlineLvl w:val="2"/>
        <w:rPr>
          <w:sz w:val="28"/>
          <w:szCs w:val="28"/>
        </w:rPr>
      </w:pPr>
      <w:r>
        <w:rPr>
          <w:sz w:val="28"/>
          <w:szCs w:val="28"/>
        </w:rPr>
        <w:t>1) лицо, обратившееся за предоставлением муниципальной услуги, не отвечает критериям заявителя, указанным в подпункте 1 пункта 1.2 Административного регламента;</w:t>
      </w:r>
    </w:p>
    <w:p w:rsidR="00307DFE" w:rsidRDefault="00307DFE" w:rsidP="00307DFE">
      <w:pPr>
        <w:autoSpaceDE w:val="0"/>
        <w:autoSpaceDN w:val="0"/>
        <w:adjustRightInd w:val="0"/>
        <w:spacing w:line="276" w:lineRule="auto"/>
        <w:ind w:firstLine="709"/>
        <w:jc w:val="both"/>
        <w:rPr>
          <w:sz w:val="28"/>
          <w:szCs w:val="28"/>
        </w:rPr>
      </w:pPr>
      <w:r>
        <w:rPr>
          <w:sz w:val="28"/>
          <w:szCs w:val="28"/>
        </w:rPr>
        <w:t>2)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307DFE" w:rsidRDefault="00307DFE" w:rsidP="00307DFE">
      <w:pPr>
        <w:autoSpaceDE w:val="0"/>
        <w:autoSpaceDN w:val="0"/>
        <w:adjustRightInd w:val="0"/>
        <w:spacing w:line="276" w:lineRule="auto"/>
        <w:ind w:firstLine="709"/>
        <w:jc w:val="both"/>
        <w:rPr>
          <w:sz w:val="28"/>
          <w:szCs w:val="28"/>
        </w:rPr>
      </w:pPr>
      <w:r>
        <w:rPr>
          <w:sz w:val="28"/>
          <w:szCs w:val="28"/>
        </w:rPr>
        <w:t xml:space="preserve"> 3) не представлено в письменной форме согласие </w:t>
      </w:r>
      <w:r>
        <w:rPr>
          <w:color w:val="000000"/>
          <w:sz w:val="28"/>
          <w:szCs w:val="28"/>
          <w:shd w:val="clear" w:color="auto" w:fill="FFFFFF"/>
        </w:rPr>
        <w:t xml:space="preserve">землепользователей, землевладельцев, арендаторов, залогодержателей, </w:t>
      </w:r>
      <w:r>
        <w:rPr>
          <w:sz w:val="28"/>
          <w:szCs w:val="28"/>
        </w:rPr>
        <w:t>если земельные участки, которые предлагается перераспределить, обременены правами указанных лиц;</w:t>
      </w:r>
    </w:p>
    <w:p w:rsidR="00307DFE" w:rsidRDefault="00307DFE" w:rsidP="00307DFE">
      <w:pPr>
        <w:autoSpaceDE w:val="0"/>
        <w:autoSpaceDN w:val="0"/>
        <w:adjustRightInd w:val="0"/>
        <w:spacing w:line="276" w:lineRule="auto"/>
        <w:ind w:firstLine="709"/>
        <w:jc w:val="both"/>
        <w:rPr>
          <w:sz w:val="28"/>
          <w:szCs w:val="28"/>
        </w:rPr>
      </w:pPr>
      <w:r>
        <w:rPr>
          <w:sz w:val="28"/>
          <w:szCs w:val="28"/>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размещение которого в соответствии с частью 3 статьи 39.36 Земельного кодекса Российской Федерации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наличие которого не препятствует                 использованию земельного участка в соответствии с его разрешенным использованием;</w:t>
      </w:r>
    </w:p>
    <w:p w:rsidR="00307DFE" w:rsidRDefault="00307DFE" w:rsidP="00307DFE">
      <w:pPr>
        <w:autoSpaceDE w:val="0"/>
        <w:autoSpaceDN w:val="0"/>
        <w:adjustRightInd w:val="0"/>
        <w:spacing w:line="276" w:lineRule="auto"/>
        <w:ind w:firstLine="709"/>
        <w:jc w:val="both"/>
        <w:rPr>
          <w:sz w:val="28"/>
          <w:szCs w:val="28"/>
        </w:rPr>
      </w:pPr>
      <w:r>
        <w:rPr>
          <w:sz w:val="28"/>
          <w:szCs w:val="28"/>
        </w:rPr>
        <w:t xml:space="preserve">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земель и (или) земельных </w:t>
      </w:r>
      <w:r>
        <w:rPr>
          <w:sz w:val="28"/>
          <w:szCs w:val="28"/>
        </w:rPr>
        <w:lastRenderedPageBreak/>
        <w:t>участков, находящихся в государственной или муниципальной собственности и изъятых из оборота или ограниченных в обороте;</w:t>
      </w:r>
    </w:p>
    <w:p w:rsidR="00307DFE" w:rsidRDefault="00307DFE" w:rsidP="00307DFE">
      <w:pPr>
        <w:autoSpaceDE w:val="0"/>
        <w:autoSpaceDN w:val="0"/>
        <w:adjustRightInd w:val="0"/>
        <w:spacing w:line="276" w:lineRule="auto"/>
        <w:ind w:firstLine="709"/>
        <w:jc w:val="both"/>
        <w:rPr>
          <w:sz w:val="28"/>
          <w:szCs w:val="28"/>
        </w:rPr>
      </w:pPr>
      <w:r>
        <w:rPr>
          <w:sz w:val="28"/>
          <w:szCs w:val="28"/>
        </w:rPr>
        <w:t>6)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07DFE" w:rsidRDefault="00307DFE" w:rsidP="00307DFE">
      <w:pPr>
        <w:autoSpaceDE w:val="0"/>
        <w:autoSpaceDN w:val="0"/>
        <w:adjustRightInd w:val="0"/>
        <w:spacing w:line="276" w:lineRule="auto"/>
        <w:ind w:firstLine="709"/>
        <w:jc w:val="both"/>
        <w:rPr>
          <w:sz w:val="28"/>
          <w:szCs w:val="28"/>
        </w:rPr>
      </w:pPr>
      <w:r>
        <w:rPr>
          <w:sz w:val="28"/>
          <w:szCs w:val="28"/>
        </w:rPr>
        <w:t>7)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w:t>
      </w:r>
      <w:r>
        <w:rPr>
          <w:color w:val="0000FF"/>
          <w:sz w:val="28"/>
          <w:szCs w:val="28"/>
        </w:rPr>
        <w:t xml:space="preserve"> </w:t>
      </w:r>
      <w:r>
        <w:rPr>
          <w:sz w:val="28"/>
          <w:szCs w:val="28"/>
        </w:rPr>
        <w:t>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07DFE" w:rsidRDefault="00307DFE" w:rsidP="00307DFE">
      <w:pPr>
        <w:autoSpaceDE w:val="0"/>
        <w:autoSpaceDN w:val="0"/>
        <w:adjustRightInd w:val="0"/>
        <w:spacing w:line="276" w:lineRule="auto"/>
        <w:ind w:firstLine="709"/>
        <w:jc w:val="both"/>
        <w:rPr>
          <w:sz w:val="28"/>
          <w:szCs w:val="28"/>
        </w:rPr>
      </w:pPr>
      <w:r>
        <w:rPr>
          <w:sz w:val="28"/>
          <w:szCs w:val="28"/>
        </w:rPr>
        <w:t>8)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письменного отказа в этом предварительном согласовании или этом предоставлении;</w:t>
      </w:r>
    </w:p>
    <w:p w:rsidR="00307DFE" w:rsidRDefault="00307DFE" w:rsidP="00307DFE">
      <w:pPr>
        <w:autoSpaceDE w:val="0"/>
        <w:autoSpaceDN w:val="0"/>
        <w:adjustRightInd w:val="0"/>
        <w:spacing w:line="276" w:lineRule="auto"/>
        <w:ind w:firstLine="709"/>
        <w:jc w:val="both"/>
        <w:rPr>
          <w:sz w:val="28"/>
          <w:szCs w:val="28"/>
        </w:rPr>
      </w:pPr>
      <w:r>
        <w:rPr>
          <w:sz w:val="28"/>
          <w:szCs w:val="28"/>
        </w:rPr>
        <w:t>9)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07DFE" w:rsidRDefault="00307DFE" w:rsidP="00307DFE">
      <w:pPr>
        <w:autoSpaceDE w:val="0"/>
        <w:autoSpaceDN w:val="0"/>
        <w:adjustRightInd w:val="0"/>
        <w:spacing w:line="276" w:lineRule="auto"/>
        <w:ind w:firstLine="709"/>
        <w:jc w:val="both"/>
        <w:rPr>
          <w:sz w:val="28"/>
          <w:szCs w:val="28"/>
        </w:rPr>
      </w:pPr>
      <w:r>
        <w:rPr>
          <w:sz w:val="28"/>
          <w:szCs w:val="28"/>
        </w:rPr>
        <w:t>10)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307DFE" w:rsidRDefault="00307DFE" w:rsidP="00307DFE">
      <w:pPr>
        <w:autoSpaceDE w:val="0"/>
        <w:autoSpaceDN w:val="0"/>
        <w:adjustRightInd w:val="0"/>
        <w:spacing w:line="276" w:lineRule="auto"/>
        <w:ind w:firstLine="709"/>
        <w:jc w:val="both"/>
        <w:rPr>
          <w:sz w:val="28"/>
          <w:szCs w:val="28"/>
        </w:rPr>
      </w:pPr>
      <w:r>
        <w:rPr>
          <w:sz w:val="28"/>
          <w:szCs w:val="28"/>
        </w:rPr>
        <w:t>11)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307DFE" w:rsidRDefault="00307DFE" w:rsidP="00307DFE">
      <w:pPr>
        <w:autoSpaceDE w:val="0"/>
        <w:autoSpaceDN w:val="0"/>
        <w:adjustRightInd w:val="0"/>
        <w:spacing w:line="276" w:lineRule="auto"/>
        <w:ind w:firstLine="709"/>
        <w:jc w:val="both"/>
        <w:rPr>
          <w:sz w:val="28"/>
          <w:szCs w:val="28"/>
        </w:rPr>
      </w:pPr>
      <w:r>
        <w:rPr>
          <w:sz w:val="28"/>
          <w:szCs w:val="28"/>
        </w:rPr>
        <w:lastRenderedPageBreak/>
        <w:t>12)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307DFE" w:rsidRDefault="00307DFE" w:rsidP="00307DFE">
      <w:pPr>
        <w:autoSpaceDE w:val="0"/>
        <w:autoSpaceDN w:val="0"/>
        <w:adjustRightInd w:val="0"/>
        <w:spacing w:line="276" w:lineRule="auto"/>
        <w:ind w:firstLine="709"/>
        <w:jc w:val="both"/>
        <w:rPr>
          <w:sz w:val="28"/>
          <w:szCs w:val="28"/>
        </w:rPr>
      </w:pPr>
      <w:r>
        <w:rPr>
          <w:sz w:val="28"/>
          <w:szCs w:val="28"/>
        </w:rPr>
        <w:t>13)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07DFE" w:rsidRDefault="00307DFE" w:rsidP="00307DFE">
      <w:pPr>
        <w:autoSpaceDE w:val="0"/>
        <w:autoSpaceDN w:val="0"/>
        <w:adjustRightInd w:val="0"/>
        <w:spacing w:line="276" w:lineRule="auto"/>
        <w:ind w:firstLine="709"/>
        <w:jc w:val="both"/>
        <w:rPr>
          <w:sz w:val="28"/>
          <w:szCs w:val="28"/>
        </w:rPr>
      </w:pPr>
      <w:r>
        <w:rPr>
          <w:sz w:val="28"/>
          <w:szCs w:val="28"/>
        </w:rPr>
        <w:t>14)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07DFE" w:rsidRDefault="00307DFE" w:rsidP="00307DFE">
      <w:pPr>
        <w:autoSpaceDE w:val="0"/>
        <w:autoSpaceDN w:val="0"/>
        <w:adjustRightInd w:val="0"/>
        <w:spacing w:line="276" w:lineRule="auto"/>
        <w:ind w:firstLine="709"/>
        <w:jc w:val="both"/>
        <w:rPr>
          <w:sz w:val="28"/>
          <w:szCs w:val="28"/>
        </w:rPr>
      </w:pPr>
      <w:r>
        <w:rPr>
          <w:sz w:val="28"/>
          <w:szCs w:val="28"/>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6689B" w:rsidRPr="0080746B" w:rsidRDefault="00E74035"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2.1</w:t>
      </w:r>
      <w:r w:rsidR="00307DFE">
        <w:rPr>
          <w:rFonts w:ascii="Times New Roman" w:hAnsi="Times New Roman" w:cs="Times New Roman"/>
          <w:sz w:val="28"/>
          <w:szCs w:val="28"/>
        </w:rPr>
        <w:t>1</w:t>
      </w:r>
      <w:r w:rsidRPr="0080746B">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46689B" w:rsidRPr="0080746B" w:rsidRDefault="00307DFE" w:rsidP="00807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0046689B" w:rsidRPr="0080746B">
        <w:rPr>
          <w:rFonts w:ascii="Times New Roman" w:hAnsi="Times New Roman" w:cs="Times New Roman"/>
          <w:sz w:val="28"/>
          <w:szCs w:val="28"/>
        </w:rPr>
        <w:t>. Максимальный срок ожидания в очереди при подаче запроса, а также при получении результата предоставления муниципальной услуги не может превышать 15 минут.</w:t>
      </w:r>
    </w:p>
    <w:p w:rsidR="007D2593" w:rsidRDefault="00307DFE" w:rsidP="007D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w:t>
      </w:r>
      <w:r w:rsidR="0046689B" w:rsidRPr="0080746B">
        <w:rPr>
          <w:rFonts w:ascii="Times New Roman" w:hAnsi="Times New Roman" w:cs="Times New Roman"/>
          <w:sz w:val="28"/>
          <w:szCs w:val="28"/>
        </w:rPr>
        <w:t xml:space="preserve">. </w:t>
      </w:r>
      <w:r w:rsidR="0046689B" w:rsidRPr="0080746B">
        <w:rPr>
          <w:rFonts w:ascii="Times New Roman" w:hAnsi="Times New Roman" w:cs="Times New Roman"/>
          <w:color w:val="000000"/>
          <w:sz w:val="28"/>
          <w:szCs w:val="28"/>
        </w:rPr>
        <w:t>Прием</w:t>
      </w:r>
      <w:r w:rsidR="0046689B" w:rsidRPr="0080746B">
        <w:rPr>
          <w:rFonts w:ascii="Times New Roman" w:hAnsi="Times New Roman" w:cs="Times New Roman"/>
          <w:sz w:val="28"/>
          <w:szCs w:val="28"/>
        </w:rPr>
        <w:t xml:space="preserve"> и регистрация запроса заявителя о предоставлении муниципальной услуги производится в день поступления</w:t>
      </w:r>
      <w:r w:rsidR="0046689B" w:rsidRPr="0080746B">
        <w:rPr>
          <w:rFonts w:ascii="Times New Roman" w:hAnsi="Times New Roman" w:cs="Times New Roman"/>
          <w:color w:val="000000"/>
          <w:sz w:val="28"/>
          <w:szCs w:val="28"/>
        </w:rPr>
        <w:t xml:space="preserve"> в течение 15 минут с момента обращения заявителя</w:t>
      </w:r>
      <w:r w:rsidR="0046689B" w:rsidRPr="0080746B">
        <w:rPr>
          <w:rFonts w:ascii="Times New Roman" w:hAnsi="Times New Roman" w:cs="Times New Roman"/>
          <w:sz w:val="28"/>
          <w:szCs w:val="28"/>
        </w:rPr>
        <w:t>.</w:t>
      </w:r>
    </w:p>
    <w:p w:rsidR="00E31C8F" w:rsidRPr="007D2593" w:rsidRDefault="007D2593" w:rsidP="007D2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w:t>
      </w:r>
      <w:r w:rsidR="00E31C8F" w:rsidRPr="007D2593">
        <w:rPr>
          <w:rFonts w:ascii="Times New Roman" w:hAnsi="Times New Roman" w:cs="Times New Roman"/>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00E31C8F" w:rsidRPr="007D2593">
        <w:rPr>
          <w:rFonts w:ascii="Times New Roman" w:hAnsi="Times New Roman" w:cs="Times New Roman"/>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31C8F" w:rsidRPr="007D2593">
        <w:rPr>
          <w:rFonts w:ascii="Times New Roman" w:hAnsi="Times New Roman" w:cs="Times New Roman"/>
          <w:sz w:val="28"/>
          <w:szCs w:val="28"/>
        </w:rPr>
        <w:t xml:space="preserve">: </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Прием заявителей должен осуществляться в специально выделенном для этих целей помещении.</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типовой муниципальной услуги, режима работы.</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 xml:space="preserve">Для ожидания заявителями приема, заполнения необходимых для получения типовой муниципальной услуги документов должны иметься </w:t>
      </w:r>
      <w:r w:rsidRPr="0080746B">
        <w:rPr>
          <w:sz w:val="28"/>
          <w:szCs w:val="28"/>
        </w:rPr>
        <w:lastRenderedPageBreak/>
        <w:t>места, оборудованные стульями, столами (стойками).</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Места предоставления типовой муниципальной услуги должны быть:</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обеспечены доступными местами общественного пользования (туалеты) и хранения верхней одежды заявителей.</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Требования к условиям доступности при предоставлении типовой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28CC" w:rsidRPr="0080746B" w:rsidRDefault="00A528CC" w:rsidP="0080746B">
      <w:pPr>
        <w:widowControl w:val="0"/>
        <w:overflowPunct w:val="0"/>
        <w:autoSpaceDE w:val="0"/>
        <w:autoSpaceDN w:val="0"/>
        <w:adjustRightInd w:val="0"/>
        <w:ind w:firstLine="709"/>
        <w:jc w:val="both"/>
        <w:textAlignment w:val="baseline"/>
        <w:rPr>
          <w:sz w:val="28"/>
          <w:szCs w:val="28"/>
        </w:rPr>
      </w:pPr>
      <w:r w:rsidRPr="0080746B">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930A4" w:rsidRPr="0080746B" w:rsidRDefault="000A6638"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 </w:t>
      </w:r>
      <w:r w:rsidR="007D2593">
        <w:rPr>
          <w:rFonts w:ascii="Times New Roman" w:hAnsi="Times New Roman" w:cs="Times New Roman"/>
          <w:sz w:val="28"/>
          <w:szCs w:val="28"/>
        </w:rPr>
        <w:t>2.15</w:t>
      </w:r>
      <w:r w:rsidR="004930A4" w:rsidRPr="0080746B">
        <w:rPr>
          <w:rFonts w:ascii="Times New Roman" w:hAnsi="Times New Roman" w:cs="Times New Roman"/>
          <w:sz w:val="28"/>
          <w:szCs w:val="28"/>
        </w:rPr>
        <w:t>. Показателями доступности и качества муниципальной услуги являются:</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муниципальной услуги;</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3) получение информации о результате предоставления муниципальной </w:t>
      </w:r>
      <w:r w:rsidRPr="0080746B">
        <w:rPr>
          <w:rFonts w:ascii="Times New Roman" w:hAnsi="Times New Roman" w:cs="Times New Roman"/>
          <w:sz w:val="28"/>
          <w:szCs w:val="28"/>
        </w:rPr>
        <w:lastRenderedPageBreak/>
        <w:t>услуги;</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 возможность обращения в досудебном (внесудебном)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городского округа;</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5) транспортная доступность к местам предоставления муниципальной услуги;</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6) обеспечение возможности направления запроса по электронной почте;</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7) размещение информации о порядке предоставления муниципальной услуги.</w:t>
      </w:r>
    </w:p>
    <w:p w:rsidR="004930A4" w:rsidRPr="0080746B" w:rsidRDefault="007D2593" w:rsidP="00807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w:t>
      </w:r>
      <w:r w:rsidR="004930A4" w:rsidRPr="0080746B">
        <w:rPr>
          <w:rFonts w:ascii="Times New Roman" w:hAnsi="Times New Roman" w:cs="Times New Roman"/>
          <w:sz w:val="28"/>
          <w:szCs w:val="28"/>
        </w:rPr>
        <w:t>. Показателями оценки качества предоставления муниципальной услуги являются:</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1) соблюдение срока предоставления муниципальной услуги;</w:t>
      </w:r>
    </w:p>
    <w:p w:rsidR="004930A4" w:rsidRPr="0080746B" w:rsidRDefault="004930A4"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A6638" w:rsidRPr="0080746B" w:rsidRDefault="000A6638" w:rsidP="0080746B">
      <w:pPr>
        <w:pStyle w:val="ConsPlusNormal"/>
        <w:ind w:firstLine="540"/>
        <w:jc w:val="both"/>
        <w:rPr>
          <w:rFonts w:ascii="Times New Roman" w:hAnsi="Times New Roman" w:cs="Times New Roman"/>
          <w:sz w:val="28"/>
          <w:szCs w:val="28"/>
        </w:rPr>
      </w:pPr>
    </w:p>
    <w:p w:rsidR="004930A4" w:rsidRPr="0080746B" w:rsidRDefault="003B6EFB" w:rsidP="0080746B">
      <w:pPr>
        <w:pStyle w:val="ConsPlusNormal"/>
        <w:jc w:val="center"/>
        <w:rPr>
          <w:rFonts w:ascii="Times New Roman" w:hAnsi="Times New Roman" w:cs="Times New Roman"/>
          <w:sz w:val="28"/>
          <w:szCs w:val="28"/>
        </w:rPr>
      </w:pPr>
      <w:r w:rsidRPr="0080746B">
        <w:rPr>
          <w:rFonts w:ascii="Times New Roman" w:hAnsi="Times New Roman" w:cs="Times New Roman"/>
          <w:sz w:val="28"/>
          <w:szCs w:val="28"/>
        </w:rPr>
        <w:t xml:space="preserve"> </w:t>
      </w:r>
      <w:r w:rsidR="00283DBE" w:rsidRPr="0080746B">
        <w:rPr>
          <w:rFonts w:ascii="Times New Roman" w:hAnsi="Times New Roman" w:cs="Times New Roman"/>
          <w:sz w:val="28"/>
          <w:szCs w:val="28"/>
        </w:rPr>
        <w:t xml:space="preserve"> </w:t>
      </w:r>
      <w:r w:rsidR="004930A4" w:rsidRPr="0080746B">
        <w:rPr>
          <w:rFonts w:ascii="Times New Roman" w:hAnsi="Times New Roman" w:cs="Times New Roman"/>
          <w:sz w:val="28"/>
          <w:szCs w:val="28"/>
        </w:rPr>
        <w:t>3. Состав, последовательность и сроки выполнения</w:t>
      </w:r>
    </w:p>
    <w:p w:rsidR="004930A4" w:rsidRPr="0080746B" w:rsidRDefault="004930A4" w:rsidP="0080746B">
      <w:pPr>
        <w:pStyle w:val="ConsPlusNormal"/>
        <w:jc w:val="center"/>
        <w:rPr>
          <w:rFonts w:ascii="Times New Roman" w:hAnsi="Times New Roman" w:cs="Times New Roman"/>
          <w:sz w:val="28"/>
          <w:szCs w:val="28"/>
        </w:rPr>
      </w:pPr>
      <w:r w:rsidRPr="0080746B">
        <w:rPr>
          <w:rFonts w:ascii="Times New Roman" w:hAnsi="Times New Roman" w:cs="Times New Roman"/>
          <w:sz w:val="28"/>
          <w:szCs w:val="28"/>
        </w:rPr>
        <w:t>административных процедур, требования к порядку</w:t>
      </w:r>
    </w:p>
    <w:p w:rsidR="004930A4" w:rsidRPr="0080746B" w:rsidRDefault="004930A4" w:rsidP="0080746B">
      <w:pPr>
        <w:pStyle w:val="ConsPlusNormal"/>
        <w:jc w:val="center"/>
        <w:rPr>
          <w:rFonts w:ascii="Times New Roman" w:hAnsi="Times New Roman" w:cs="Times New Roman"/>
          <w:sz w:val="28"/>
          <w:szCs w:val="28"/>
        </w:rPr>
      </w:pPr>
      <w:r w:rsidRPr="0080746B">
        <w:rPr>
          <w:rFonts w:ascii="Times New Roman" w:hAnsi="Times New Roman" w:cs="Times New Roman"/>
          <w:sz w:val="28"/>
          <w:szCs w:val="28"/>
        </w:rPr>
        <w:t>их выполнения, в том числе особенности выполнения</w:t>
      </w:r>
    </w:p>
    <w:p w:rsidR="004930A4" w:rsidRPr="0080746B" w:rsidRDefault="004930A4" w:rsidP="0080746B">
      <w:pPr>
        <w:pStyle w:val="ConsPlusNormal"/>
        <w:jc w:val="center"/>
        <w:rPr>
          <w:rFonts w:ascii="Times New Roman" w:hAnsi="Times New Roman" w:cs="Times New Roman"/>
          <w:sz w:val="28"/>
          <w:szCs w:val="28"/>
        </w:rPr>
      </w:pPr>
      <w:r w:rsidRPr="0080746B">
        <w:rPr>
          <w:rFonts w:ascii="Times New Roman" w:hAnsi="Times New Roman" w:cs="Times New Roman"/>
          <w:sz w:val="28"/>
          <w:szCs w:val="28"/>
        </w:rPr>
        <w:t>административных процедур в электронной форме</w:t>
      </w:r>
    </w:p>
    <w:p w:rsidR="004930A4" w:rsidRPr="0080746B" w:rsidRDefault="004930A4" w:rsidP="0080746B">
      <w:pPr>
        <w:pStyle w:val="ConsPlusNormal"/>
        <w:jc w:val="center"/>
        <w:rPr>
          <w:rFonts w:ascii="Times New Roman" w:hAnsi="Times New Roman" w:cs="Times New Roman"/>
          <w:sz w:val="28"/>
          <w:szCs w:val="28"/>
        </w:rPr>
      </w:pPr>
    </w:p>
    <w:p w:rsidR="004930A4" w:rsidRPr="0080746B" w:rsidRDefault="004930A4" w:rsidP="0080746B">
      <w:pPr>
        <w:pStyle w:val="ConsPlusNormal"/>
        <w:jc w:val="center"/>
        <w:outlineLvl w:val="2"/>
        <w:rPr>
          <w:rFonts w:ascii="Times New Roman" w:hAnsi="Times New Roman" w:cs="Times New Roman"/>
          <w:sz w:val="28"/>
          <w:szCs w:val="28"/>
        </w:rPr>
      </w:pPr>
      <w:r w:rsidRPr="0080746B">
        <w:rPr>
          <w:rFonts w:ascii="Times New Roman" w:hAnsi="Times New Roman" w:cs="Times New Roman"/>
          <w:sz w:val="28"/>
          <w:szCs w:val="28"/>
        </w:rPr>
        <w:t>Исчерпывающий перечень административных процедур</w:t>
      </w:r>
    </w:p>
    <w:p w:rsidR="004930A4" w:rsidRPr="0080746B" w:rsidRDefault="004930A4" w:rsidP="0080746B">
      <w:pPr>
        <w:pStyle w:val="ConsPlusNormal"/>
        <w:ind w:firstLine="709"/>
        <w:jc w:val="both"/>
        <w:rPr>
          <w:rFonts w:ascii="Times New Roman" w:hAnsi="Times New Roman" w:cs="Times New Roman"/>
          <w:sz w:val="28"/>
          <w:szCs w:val="28"/>
        </w:rPr>
      </w:pPr>
      <w:r w:rsidRPr="0080746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D2593" w:rsidRDefault="007D2593" w:rsidP="007D2593">
      <w:pPr>
        <w:spacing w:line="276" w:lineRule="auto"/>
        <w:ind w:right="-1" w:firstLine="708"/>
        <w:contextualSpacing/>
        <w:jc w:val="both"/>
        <w:rPr>
          <w:sz w:val="28"/>
          <w:szCs w:val="28"/>
        </w:rPr>
      </w:pPr>
      <w:r>
        <w:rPr>
          <w:sz w:val="28"/>
          <w:szCs w:val="28"/>
        </w:rPr>
        <w:t>прием и регистрация документов;</w:t>
      </w:r>
    </w:p>
    <w:p w:rsidR="007D2593" w:rsidRDefault="007D2593" w:rsidP="007D2593">
      <w:pPr>
        <w:autoSpaceDE w:val="0"/>
        <w:autoSpaceDN w:val="0"/>
        <w:adjustRightInd w:val="0"/>
        <w:spacing w:line="276" w:lineRule="auto"/>
        <w:ind w:firstLine="708"/>
        <w:jc w:val="both"/>
        <w:rPr>
          <w:sz w:val="28"/>
          <w:szCs w:val="28"/>
        </w:rPr>
      </w:pPr>
      <w:r>
        <w:rPr>
          <w:sz w:val="28"/>
          <w:szCs w:val="28"/>
        </w:rPr>
        <w:t>принятие решения об утверждении схемы расположения земельного участка, о направлении заявителю согласия на заключение соглашения о перераспределении земельных участков в соответствии с утвержденным проектом межевания территории или отказа в письменной форме в заключении соглашения о перераспределении земельных участков;</w:t>
      </w:r>
    </w:p>
    <w:p w:rsidR="007D2593" w:rsidRDefault="007D2593" w:rsidP="007D2593">
      <w:pPr>
        <w:autoSpaceDE w:val="0"/>
        <w:autoSpaceDN w:val="0"/>
        <w:adjustRightInd w:val="0"/>
        <w:spacing w:line="276" w:lineRule="auto"/>
        <w:ind w:firstLine="708"/>
        <w:jc w:val="both"/>
        <w:rPr>
          <w:sz w:val="28"/>
          <w:szCs w:val="28"/>
        </w:rPr>
      </w:pPr>
      <w:r>
        <w:rPr>
          <w:sz w:val="28"/>
          <w:szCs w:val="28"/>
        </w:rPr>
        <w:t>подготовка проекта  соглашения о перераспределении земельных участков или отказа в письменной форме в заключении соглашения о перераспределении земельных участков;</w:t>
      </w:r>
    </w:p>
    <w:p w:rsidR="007D2593" w:rsidRDefault="007D2593" w:rsidP="007D2593">
      <w:pPr>
        <w:autoSpaceDE w:val="0"/>
        <w:autoSpaceDN w:val="0"/>
        <w:adjustRightInd w:val="0"/>
        <w:spacing w:line="276" w:lineRule="auto"/>
        <w:ind w:firstLine="708"/>
        <w:jc w:val="both"/>
        <w:rPr>
          <w:sz w:val="28"/>
          <w:szCs w:val="28"/>
        </w:rPr>
      </w:pPr>
      <w:r>
        <w:rPr>
          <w:sz w:val="28"/>
          <w:szCs w:val="28"/>
        </w:rPr>
        <w:t>принятие решения о заключении соглашения о перераспределении земельных участков или отказа в письменной форме в заключении соглашения о перераспределении земельных участков;</w:t>
      </w:r>
    </w:p>
    <w:p w:rsidR="007D2593" w:rsidRDefault="007D2593" w:rsidP="007D2593">
      <w:pPr>
        <w:autoSpaceDE w:val="0"/>
        <w:autoSpaceDN w:val="0"/>
        <w:adjustRightInd w:val="0"/>
        <w:spacing w:line="276" w:lineRule="auto"/>
        <w:ind w:firstLine="708"/>
        <w:jc w:val="both"/>
        <w:rPr>
          <w:sz w:val="28"/>
          <w:szCs w:val="28"/>
        </w:rPr>
      </w:pPr>
      <w:r>
        <w:rPr>
          <w:sz w:val="28"/>
          <w:szCs w:val="28"/>
        </w:rPr>
        <w:t>направление  проекта соглашения о перераспределении земельных участков или отказа в письменной форме в заключении соглашения о перераспределении земельных участков.</w:t>
      </w:r>
    </w:p>
    <w:p w:rsidR="00D97BC8" w:rsidRPr="0080746B" w:rsidRDefault="00D97BC8" w:rsidP="007D2593">
      <w:pPr>
        <w:ind w:firstLine="709"/>
        <w:jc w:val="both"/>
        <w:rPr>
          <w:bCs/>
          <w:sz w:val="28"/>
          <w:szCs w:val="28"/>
        </w:rPr>
      </w:pPr>
      <w:r w:rsidRPr="0080746B">
        <w:rPr>
          <w:sz w:val="28"/>
          <w:szCs w:val="28"/>
        </w:rPr>
        <w:t>3.2. При предоставлении муниципальной услуги в электронной форме осуществляется:</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lastRenderedPageBreak/>
        <w:t>получение информации о порядке и сроках предоставления муниципальной услуги;</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t xml:space="preserve">запись на прием в </w:t>
      </w:r>
      <w:r w:rsidRPr="0080746B">
        <w:rPr>
          <w:sz w:val="28"/>
          <w:szCs w:val="28"/>
        </w:rPr>
        <w:t>администрацию городского округа, МФЦ</w:t>
      </w:r>
      <w:r w:rsidRPr="0080746B">
        <w:rPr>
          <w:bCs/>
          <w:sz w:val="28"/>
          <w:szCs w:val="28"/>
        </w:rPr>
        <w:t xml:space="preserve"> для подачи запроса о предоставлении услуги (далее - запрос);</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t>формирование запроса;</w:t>
      </w:r>
    </w:p>
    <w:p w:rsidR="00D97BC8" w:rsidRPr="0080746B" w:rsidRDefault="00D97BC8" w:rsidP="0080746B">
      <w:pPr>
        <w:autoSpaceDE w:val="0"/>
        <w:autoSpaceDN w:val="0"/>
        <w:adjustRightInd w:val="0"/>
        <w:ind w:firstLine="709"/>
        <w:jc w:val="both"/>
        <w:rPr>
          <w:sz w:val="28"/>
          <w:szCs w:val="28"/>
        </w:rPr>
      </w:pPr>
      <w:r w:rsidRPr="0080746B">
        <w:rPr>
          <w:bCs/>
          <w:sz w:val="28"/>
          <w:szCs w:val="28"/>
        </w:rPr>
        <w:t xml:space="preserve">прием и регистрация </w:t>
      </w:r>
      <w:r w:rsidRPr="0080746B">
        <w:rPr>
          <w:sz w:val="28"/>
          <w:szCs w:val="28"/>
        </w:rPr>
        <w:t xml:space="preserve">МКУ УГХ, МФЦ </w:t>
      </w:r>
      <w:r w:rsidRPr="0080746B">
        <w:rPr>
          <w:bCs/>
          <w:sz w:val="28"/>
          <w:szCs w:val="28"/>
        </w:rPr>
        <w:t>запроса и иных документов, необходимых для предоставления услуги;</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t xml:space="preserve">получение результата предоставления услуги; </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t xml:space="preserve">получение сведений о ходе выполнения запроса; </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t>осуществление оценки качества предоставления услуги;</w:t>
      </w:r>
    </w:p>
    <w:p w:rsidR="00D97BC8" w:rsidRPr="0080746B" w:rsidRDefault="00D97BC8" w:rsidP="0080746B">
      <w:pPr>
        <w:autoSpaceDE w:val="0"/>
        <w:autoSpaceDN w:val="0"/>
        <w:adjustRightInd w:val="0"/>
        <w:ind w:firstLine="709"/>
        <w:jc w:val="both"/>
        <w:rPr>
          <w:bCs/>
          <w:sz w:val="28"/>
          <w:szCs w:val="28"/>
        </w:rPr>
      </w:pPr>
      <w:r w:rsidRPr="0080746B">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97BC8" w:rsidRPr="0080746B" w:rsidRDefault="00D97BC8"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3.3. Прием и регистрация документов:</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1) основанием для начала административной процедуры является поступление специалисту заявления о предоставлении муниципальной услуги с приложением пакета документов;</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 специалист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 в случае, если представлен неполный комплект документов, специалист выясняет возможность получения недостающих документов без участия заявителя посредствам межведомственного взаимодействия;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 и выдает заявителю или его представителю расписку в получении документов с указанием их перечня и даты получения.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5) результатом настоящей административной процедуры является формирование представленного пакета документов и обеспечение выполнения дальнейших административных процедур, предусмотренных настоящим Регламентом. Максимальный срок выполнения данного действия составляет 1 рабочий день;</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6) способом фиксации административной процедуры является регистрация заявления с указанием даты и номера входящего заявления в журнале регистрации документов.</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80746B">
        <w:rPr>
          <w:rFonts w:ascii="Times New Roman" w:hAnsi="Times New Roman" w:cs="Times New Roman"/>
          <w:sz w:val="28"/>
          <w:szCs w:val="28"/>
        </w:rPr>
        <w:lastRenderedPageBreak/>
        <w:t>органов местного самоуправления и иных организаций и могут быть получены посредствам межведомственного взаимодействия;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Максимальный срок выполнения данного действия составляет 3 рабочих дня;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3.5. Рассмотрение поступившего заявления: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администрации городского округа заявления;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2) при поступлении заявления о предоставлении муниципальной услуги с документами, необходимыми для выполнения административной процедуры, ответственный исполнитель администрации городского округа осуществляет их рассмотрение.</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Максимальный срок выполнения данного действия составляет 5 рабочих дней;</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3) в случае, если представлен неполный комплект документов, указанных в </w:t>
      </w:r>
      <w:hyperlink w:anchor="P173" w:history="1">
        <w:r w:rsidRPr="0080746B">
          <w:rPr>
            <w:rFonts w:ascii="Times New Roman" w:hAnsi="Times New Roman" w:cs="Times New Roman"/>
            <w:sz w:val="28"/>
            <w:szCs w:val="28"/>
          </w:rPr>
          <w:t xml:space="preserve">пункте </w:t>
        </w:r>
      </w:hyperlink>
      <w:r w:rsidRPr="0080746B">
        <w:rPr>
          <w:rFonts w:ascii="Times New Roman" w:hAnsi="Times New Roman" w:cs="Times New Roman"/>
          <w:sz w:val="28"/>
          <w:szCs w:val="28"/>
        </w:rPr>
        <w:t xml:space="preserve"> 2.7 Регламента</w:t>
      </w:r>
      <w:r w:rsidR="007D2593">
        <w:rPr>
          <w:rFonts w:ascii="Times New Roman" w:hAnsi="Times New Roman" w:cs="Times New Roman"/>
          <w:sz w:val="28"/>
          <w:szCs w:val="28"/>
        </w:rPr>
        <w:t>.</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К письму об отказе в предоставлении муниципальной услуги прилагаются (возвращаются) представленные заявителем документы.</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Максимальный срок подготовки такого письма составляет 3 рабочих дня;</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 специалист, ответственный за предоставление муниципальной услуги, при отсутствии оснований для отказа в предоставлении муниципальной услуги, осуществляет подготовку и согласование проекта постановления администрации о</w:t>
      </w:r>
      <w:r w:rsidR="00BF70BC" w:rsidRPr="0080746B">
        <w:rPr>
          <w:rFonts w:ascii="Times New Roman" w:hAnsi="Times New Roman" w:cs="Times New Roman"/>
          <w:sz w:val="28"/>
          <w:szCs w:val="28"/>
        </w:rPr>
        <w:t>б</w:t>
      </w:r>
      <w:r w:rsidRPr="0080746B">
        <w:rPr>
          <w:rFonts w:ascii="Times New Roman" w:hAnsi="Times New Roman" w:cs="Times New Roman"/>
          <w:sz w:val="28"/>
          <w:szCs w:val="28"/>
        </w:rPr>
        <w:t xml:space="preserve"> </w:t>
      </w:r>
      <w:r w:rsidR="00BF70BC" w:rsidRPr="0080746B">
        <w:rPr>
          <w:rFonts w:ascii="Times New Roman" w:hAnsi="Times New Roman" w:cs="Times New Roman"/>
          <w:sz w:val="28"/>
          <w:szCs w:val="28"/>
        </w:rPr>
        <w:t xml:space="preserve">утверждении схемы расположения земельного участка на кадастровом плане или кадастровой карте </w:t>
      </w:r>
      <w:r w:rsidR="00BF70BC" w:rsidRPr="0080746B">
        <w:rPr>
          <w:rFonts w:ascii="Times New Roman" w:hAnsi="Times New Roman" w:cs="Times New Roman"/>
          <w:color w:val="000000"/>
          <w:sz w:val="28"/>
          <w:szCs w:val="28"/>
        </w:rPr>
        <w:t>территории</w:t>
      </w:r>
      <w:r w:rsidRPr="0080746B">
        <w:rPr>
          <w:rFonts w:ascii="Times New Roman" w:hAnsi="Times New Roman" w:cs="Times New Roman"/>
          <w:sz w:val="28"/>
          <w:szCs w:val="28"/>
        </w:rPr>
        <w:t>.</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Критерием принятия решения является полнота пакета документов, необходимого для предоставления муниципальной услуги.</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Максимальный срок выполнения данной административной процедуры составляет 10 рабочих дней со дня регистрации заявления в </w:t>
      </w:r>
      <w:r w:rsidR="00BF70BC" w:rsidRPr="0080746B">
        <w:rPr>
          <w:rFonts w:ascii="Times New Roman" w:hAnsi="Times New Roman" w:cs="Times New Roman"/>
          <w:sz w:val="28"/>
          <w:szCs w:val="28"/>
        </w:rPr>
        <w:t>администрации городского округа</w:t>
      </w:r>
      <w:r w:rsidRPr="0080746B">
        <w:rPr>
          <w:rFonts w:ascii="Times New Roman" w:hAnsi="Times New Roman" w:cs="Times New Roman"/>
          <w:sz w:val="28"/>
          <w:szCs w:val="28"/>
        </w:rPr>
        <w:t>;</w:t>
      </w:r>
    </w:p>
    <w:p w:rsidR="007D2593"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5) результатом исполнения административной процедуры является подготовка проекта</w:t>
      </w:r>
      <w:r w:rsidR="007D2593">
        <w:rPr>
          <w:rFonts w:ascii="Times New Roman" w:hAnsi="Times New Roman" w:cs="Times New Roman"/>
          <w:sz w:val="28"/>
          <w:szCs w:val="28"/>
        </w:rPr>
        <w:t xml:space="preserve"> соглашения о перераспределении земельных участков </w:t>
      </w:r>
      <w:r w:rsidRPr="0080746B">
        <w:rPr>
          <w:rFonts w:ascii="Times New Roman" w:hAnsi="Times New Roman" w:cs="Times New Roman"/>
          <w:sz w:val="28"/>
          <w:szCs w:val="28"/>
        </w:rPr>
        <w:t xml:space="preserve"> </w:t>
      </w:r>
      <w:r w:rsidR="007D2593" w:rsidRPr="0080746B">
        <w:rPr>
          <w:rFonts w:ascii="Times New Roman" w:hAnsi="Times New Roman" w:cs="Times New Roman"/>
          <w:sz w:val="28"/>
          <w:szCs w:val="28"/>
        </w:rPr>
        <w:t>либо мотивированного отказа в предоставлении муниципальной услуги;</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При наличии оснований для отказа в предоставлении муниципальной услуги, ответственный специалист осуществляет подготовку и согласование мотивированного отказа в предоставлении муниципальной услуги;</w:t>
      </w:r>
    </w:p>
    <w:p w:rsidR="00C953DA" w:rsidRPr="0080746B" w:rsidRDefault="00C953DA"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lastRenderedPageBreak/>
        <w:t xml:space="preserve">6) способом фиксации административной процедуры является оформление на бумажном носителе </w:t>
      </w:r>
      <w:r w:rsidR="00D16CB2">
        <w:rPr>
          <w:rFonts w:ascii="Times New Roman" w:hAnsi="Times New Roman" w:cs="Times New Roman"/>
          <w:sz w:val="28"/>
          <w:szCs w:val="28"/>
        </w:rPr>
        <w:t xml:space="preserve">соглашения о перераспределении земельных участков </w:t>
      </w:r>
      <w:r w:rsidR="00D16CB2" w:rsidRPr="0080746B">
        <w:rPr>
          <w:rFonts w:ascii="Times New Roman" w:hAnsi="Times New Roman" w:cs="Times New Roman"/>
          <w:sz w:val="28"/>
          <w:szCs w:val="28"/>
        </w:rPr>
        <w:t xml:space="preserve"> либо мотивированного отказа в предоставлении муниципальной услуги;</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3.6. </w:t>
      </w:r>
      <w:r w:rsidR="00D16CB2">
        <w:rPr>
          <w:rFonts w:ascii="Times New Roman" w:hAnsi="Times New Roman" w:cs="Times New Roman"/>
          <w:sz w:val="28"/>
          <w:szCs w:val="28"/>
        </w:rPr>
        <w:t xml:space="preserve">Соглашение о перераспределении земельных участков </w:t>
      </w:r>
      <w:r w:rsidR="00D16CB2" w:rsidRPr="0080746B">
        <w:rPr>
          <w:rFonts w:ascii="Times New Roman" w:hAnsi="Times New Roman" w:cs="Times New Roman"/>
          <w:sz w:val="28"/>
          <w:szCs w:val="28"/>
        </w:rPr>
        <w:t xml:space="preserve"> либо мотивированного отказа в пред</w:t>
      </w:r>
      <w:r w:rsidR="00D16CB2">
        <w:rPr>
          <w:rFonts w:ascii="Times New Roman" w:hAnsi="Times New Roman" w:cs="Times New Roman"/>
          <w:sz w:val="28"/>
          <w:szCs w:val="28"/>
        </w:rPr>
        <w:t>оставлении муниципальной услуги:</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1) основанием для начала административной процедуры является передача  главе муниципального образования Соль-Илецкий городской округ одного из следующих подготовленных и согласованных документов:</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 проекта </w:t>
      </w:r>
      <w:r w:rsidR="00D16CB2">
        <w:rPr>
          <w:rFonts w:ascii="Times New Roman" w:hAnsi="Times New Roman" w:cs="Times New Roman"/>
          <w:sz w:val="28"/>
          <w:szCs w:val="28"/>
        </w:rPr>
        <w:t xml:space="preserve">соглашения о перераспределении земельных участков; </w:t>
      </w:r>
      <w:r w:rsidR="00D16CB2" w:rsidRPr="0080746B">
        <w:rPr>
          <w:rFonts w:ascii="Times New Roman" w:hAnsi="Times New Roman" w:cs="Times New Roman"/>
          <w:sz w:val="28"/>
          <w:szCs w:val="28"/>
        </w:rPr>
        <w:t xml:space="preserve"> </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проекта письма об отказе</w:t>
      </w:r>
      <w:r w:rsidR="00D16CB2" w:rsidRPr="00D16CB2">
        <w:rPr>
          <w:rFonts w:ascii="Times New Roman" w:hAnsi="Times New Roman" w:cs="Times New Roman"/>
          <w:sz w:val="28"/>
          <w:szCs w:val="28"/>
        </w:rPr>
        <w:t xml:space="preserve"> </w:t>
      </w:r>
      <w:r w:rsidR="00D16CB2" w:rsidRPr="0080746B">
        <w:rPr>
          <w:rFonts w:ascii="Times New Roman" w:hAnsi="Times New Roman" w:cs="Times New Roman"/>
          <w:sz w:val="28"/>
          <w:szCs w:val="28"/>
        </w:rPr>
        <w:t>в предоставлении муниципальной услуги;</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2) глава муниципального образования Соль-Илецкий городской округ   принимает решение </w:t>
      </w:r>
      <w:r w:rsidR="00D16CB2">
        <w:rPr>
          <w:rFonts w:ascii="Times New Roman" w:hAnsi="Times New Roman" w:cs="Times New Roman"/>
          <w:sz w:val="28"/>
          <w:szCs w:val="28"/>
        </w:rPr>
        <w:t xml:space="preserve">соглашение о перераспределении земельных участков </w:t>
      </w:r>
      <w:r w:rsidR="00D16CB2" w:rsidRPr="0080746B">
        <w:rPr>
          <w:rFonts w:ascii="Times New Roman" w:hAnsi="Times New Roman" w:cs="Times New Roman"/>
          <w:sz w:val="28"/>
          <w:szCs w:val="28"/>
        </w:rPr>
        <w:t xml:space="preserve"> либо мотивированного отказа в предоставлении муниципальной услуги;</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Критерием принятия решения является обоснованность и законность подготовленного и согласованного документа, указанного в </w:t>
      </w:r>
      <w:hyperlink w:anchor="P277" w:history="1">
        <w:r w:rsidRPr="0080746B">
          <w:rPr>
            <w:rFonts w:ascii="Times New Roman" w:hAnsi="Times New Roman" w:cs="Times New Roman"/>
            <w:sz w:val="28"/>
            <w:szCs w:val="28"/>
          </w:rPr>
          <w:t>подпункте 1</w:t>
        </w:r>
      </w:hyperlink>
      <w:r w:rsidRPr="0080746B">
        <w:rPr>
          <w:rFonts w:ascii="Times New Roman" w:hAnsi="Times New Roman" w:cs="Times New Roman"/>
          <w:sz w:val="28"/>
          <w:szCs w:val="28"/>
        </w:rPr>
        <w:t xml:space="preserve"> настоящего пункта.</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Максимальный срок выполнения данного действия составляет 4 рабочих дня с момента поступления документов, указанных в </w:t>
      </w:r>
      <w:hyperlink w:anchor="P277" w:history="1">
        <w:r w:rsidRPr="0080746B">
          <w:rPr>
            <w:rFonts w:ascii="Times New Roman" w:hAnsi="Times New Roman" w:cs="Times New Roman"/>
            <w:sz w:val="28"/>
            <w:szCs w:val="28"/>
          </w:rPr>
          <w:t>подпункте 1 пункта 3.5</w:t>
        </w:r>
      </w:hyperlink>
      <w:r w:rsidRPr="0080746B">
        <w:rPr>
          <w:rFonts w:ascii="Times New Roman" w:hAnsi="Times New Roman" w:cs="Times New Roman"/>
          <w:sz w:val="28"/>
          <w:szCs w:val="28"/>
        </w:rPr>
        <w:t xml:space="preserve"> настоящего Регламента, главе муниципального образования Соль-Илецкий городской округ;</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3) результатом административной процедуры является подписанное и зарегистрированное в установленном порядке </w:t>
      </w:r>
      <w:r w:rsidR="00D16CB2">
        <w:rPr>
          <w:rFonts w:ascii="Times New Roman" w:hAnsi="Times New Roman" w:cs="Times New Roman"/>
          <w:sz w:val="28"/>
          <w:szCs w:val="28"/>
        </w:rPr>
        <w:t xml:space="preserve">соглашение о перераспределении земельных участков </w:t>
      </w:r>
      <w:r w:rsidR="00D16CB2" w:rsidRPr="0080746B">
        <w:rPr>
          <w:rFonts w:ascii="Times New Roman" w:hAnsi="Times New Roman" w:cs="Times New Roman"/>
          <w:sz w:val="28"/>
          <w:szCs w:val="28"/>
        </w:rPr>
        <w:t xml:space="preserve"> либо мотивированного отказа в предоставлении муниципальной услуги;</w:t>
      </w:r>
    </w:p>
    <w:p w:rsidR="00BF70BC" w:rsidRPr="0080746B" w:rsidRDefault="00BF70BC"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4) способом фиксации результата административной процедуры является оформление </w:t>
      </w:r>
      <w:r w:rsidR="00D16CB2">
        <w:rPr>
          <w:rFonts w:ascii="Times New Roman" w:hAnsi="Times New Roman" w:cs="Times New Roman"/>
          <w:sz w:val="28"/>
          <w:szCs w:val="28"/>
        </w:rPr>
        <w:t xml:space="preserve">соглашения о перераспределении земельных участков </w:t>
      </w:r>
      <w:r w:rsidR="00D16CB2" w:rsidRPr="0080746B">
        <w:rPr>
          <w:rFonts w:ascii="Times New Roman" w:hAnsi="Times New Roman" w:cs="Times New Roman"/>
          <w:sz w:val="28"/>
          <w:szCs w:val="28"/>
        </w:rPr>
        <w:t xml:space="preserve"> либо мотивированного отказа в пред</w:t>
      </w:r>
      <w:r w:rsidR="00D16CB2">
        <w:rPr>
          <w:rFonts w:ascii="Times New Roman" w:hAnsi="Times New Roman" w:cs="Times New Roman"/>
          <w:sz w:val="28"/>
          <w:szCs w:val="28"/>
        </w:rPr>
        <w:t xml:space="preserve">оставлении муниципальной услуги </w:t>
      </w:r>
      <w:r w:rsidRPr="0080746B">
        <w:rPr>
          <w:rFonts w:ascii="Times New Roman" w:hAnsi="Times New Roman" w:cs="Times New Roman"/>
          <w:sz w:val="28"/>
          <w:szCs w:val="28"/>
        </w:rPr>
        <w:t>на бумажном носителе с присвоением ему регистрационного номера и занесением данного номера в базу данных в порядке делопроизводства.</w:t>
      </w:r>
    </w:p>
    <w:p w:rsidR="00F22AF3" w:rsidRPr="0080746B" w:rsidRDefault="00F22AF3"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3.7. Выдача (направление) заявителю документов:</w:t>
      </w:r>
    </w:p>
    <w:p w:rsidR="00F22AF3" w:rsidRPr="0080746B" w:rsidRDefault="00F22AF3"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1) основанием для начала административной процедуры является регистрация </w:t>
      </w:r>
      <w:r w:rsidR="00D16CB2">
        <w:rPr>
          <w:rFonts w:ascii="Times New Roman" w:hAnsi="Times New Roman" w:cs="Times New Roman"/>
          <w:sz w:val="28"/>
          <w:szCs w:val="28"/>
        </w:rPr>
        <w:t xml:space="preserve">соглашения о перераспределении земельных участков </w:t>
      </w:r>
      <w:r w:rsidR="00D16CB2" w:rsidRPr="0080746B">
        <w:rPr>
          <w:rFonts w:ascii="Times New Roman" w:hAnsi="Times New Roman" w:cs="Times New Roman"/>
          <w:sz w:val="28"/>
          <w:szCs w:val="28"/>
        </w:rPr>
        <w:t xml:space="preserve"> либо мотивированного отказа в предоставлении муниципальной услуги;</w:t>
      </w:r>
    </w:p>
    <w:p w:rsidR="00F22AF3" w:rsidRPr="0080746B" w:rsidRDefault="00F22AF3"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2) после регистрации </w:t>
      </w:r>
      <w:r w:rsidR="00D12C9F">
        <w:rPr>
          <w:rFonts w:ascii="Times New Roman" w:hAnsi="Times New Roman" w:cs="Times New Roman"/>
          <w:sz w:val="28"/>
          <w:szCs w:val="28"/>
        </w:rPr>
        <w:t xml:space="preserve">соглашения о перераспределении земельных участков </w:t>
      </w:r>
      <w:r w:rsidR="00D12C9F" w:rsidRPr="0080746B">
        <w:rPr>
          <w:rFonts w:ascii="Times New Roman" w:hAnsi="Times New Roman" w:cs="Times New Roman"/>
          <w:sz w:val="28"/>
          <w:szCs w:val="28"/>
        </w:rPr>
        <w:t xml:space="preserve"> либо мотивированного отказа в пред</w:t>
      </w:r>
      <w:r w:rsidR="00D12C9F">
        <w:rPr>
          <w:rFonts w:ascii="Times New Roman" w:hAnsi="Times New Roman" w:cs="Times New Roman"/>
          <w:sz w:val="28"/>
          <w:szCs w:val="28"/>
        </w:rPr>
        <w:t xml:space="preserve">оставлении муниципальной услуги </w:t>
      </w:r>
      <w:r w:rsidRPr="0080746B">
        <w:rPr>
          <w:rFonts w:ascii="Times New Roman" w:hAnsi="Times New Roman" w:cs="Times New Roman"/>
          <w:sz w:val="28"/>
          <w:szCs w:val="28"/>
        </w:rPr>
        <w:t>ответственный исполнитель осуществляет его передачу заявителю (или его представителю) лично, или отправку в установленном порядке посредством почтовой связи.</w:t>
      </w:r>
    </w:p>
    <w:p w:rsidR="00F22AF3" w:rsidRPr="0080746B" w:rsidRDefault="00F22AF3"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Максимальный срок выполнения данного действия составляет 2 дня с момента регистрации указанных в настоящем пункте документов;</w:t>
      </w:r>
    </w:p>
    <w:p w:rsidR="00F22AF3" w:rsidRPr="0080746B" w:rsidRDefault="00F22AF3"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3) критерием принятия решения в данной административной процедуре является избранный заявителем способ получения результата муниципальной услуги при обращении за предоставлением муниципальной услуги;</w:t>
      </w:r>
    </w:p>
    <w:p w:rsidR="00F22AF3" w:rsidRPr="0080746B" w:rsidRDefault="00F22AF3"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4) результатом административной процедуры является выдача заявителю </w:t>
      </w:r>
      <w:r w:rsidR="004B46AB">
        <w:rPr>
          <w:rFonts w:ascii="Times New Roman" w:hAnsi="Times New Roman" w:cs="Times New Roman"/>
          <w:sz w:val="28"/>
          <w:szCs w:val="28"/>
        </w:rPr>
        <w:lastRenderedPageBreak/>
        <w:t xml:space="preserve">соглашения о перераспределении земельных участков </w:t>
      </w:r>
      <w:r w:rsidR="004B46AB" w:rsidRPr="0080746B">
        <w:rPr>
          <w:rFonts w:ascii="Times New Roman" w:hAnsi="Times New Roman" w:cs="Times New Roman"/>
          <w:sz w:val="28"/>
          <w:szCs w:val="28"/>
        </w:rPr>
        <w:t xml:space="preserve"> либо мотивированного отказа в пред</w:t>
      </w:r>
      <w:r w:rsidR="004B46AB">
        <w:rPr>
          <w:rFonts w:ascii="Times New Roman" w:hAnsi="Times New Roman" w:cs="Times New Roman"/>
          <w:sz w:val="28"/>
          <w:szCs w:val="28"/>
        </w:rPr>
        <w:t xml:space="preserve">оставлении муниципальной услуги </w:t>
      </w:r>
      <w:r w:rsidRPr="0080746B">
        <w:rPr>
          <w:rFonts w:ascii="Times New Roman" w:hAnsi="Times New Roman" w:cs="Times New Roman"/>
          <w:sz w:val="28"/>
          <w:szCs w:val="28"/>
        </w:rPr>
        <w:t>лично или их отпр</w:t>
      </w:r>
      <w:r w:rsidR="00897C71" w:rsidRPr="0080746B">
        <w:rPr>
          <w:rFonts w:ascii="Times New Roman" w:hAnsi="Times New Roman" w:cs="Times New Roman"/>
          <w:sz w:val="28"/>
          <w:szCs w:val="28"/>
        </w:rPr>
        <w:t>авка посредством почтовой связи</w:t>
      </w:r>
      <w:r w:rsidRPr="0080746B">
        <w:rPr>
          <w:rFonts w:ascii="Times New Roman" w:hAnsi="Times New Roman" w:cs="Times New Roman"/>
          <w:sz w:val="28"/>
          <w:szCs w:val="28"/>
        </w:rPr>
        <w:t>.</w:t>
      </w:r>
    </w:p>
    <w:p w:rsidR="00E659D5" w:rsidRDefault="00E659D5" w:rsidP="0080746B">
      <w:pPr>
        <w:pStyle w:val="ConsPlusNormal"/>
        <w:jc w:val="center"/>
        <w:rPr>
          <w:rFonts w:ascii="Times New Roman" w:hAnsi="Times New Roman" w:cs="Times New Roman"/>
          <w:sz w:val="28"/>
          <w:szCs w:val="28"/>
        </w:rPr>
      </w:pPr>
    </w:p>
    <w:p w:rsidR="00897C71" w:rsidRPr="0080746B" w:rsidRDefault="00897C71" w:rsidP="0080746B">
      <w:pPr>
        <w:pStyle w:val="ConsPlusNormal"/>
        <w:jc w:val="center"/>
        <w:rPr>
          <w:rFonts w:ascii="Times New Roman" w:hAnsi="Times New Roman" w:cs="Times New Roman"/>
          <w:sz w:val="28"/>
          <w:szCs w:val="28"/>
        </w:rPr>
      </w:pPr>
      <w:r w:rsidRPr="0080746B">
        <w:rPr>
          <w:rFonts w:ascii="Times New Roman" w:hAnsi="Times New Roman" w:cs="Times New Roman"/>
          <w:sz w:val="28"/>
          <w:szCs w:val="28"/>
        </w:rPr>
        <w:t>4. Формы контроля за предоставлением муниципальной услуги</w:t>
      </w:r>
    </w:p>
    <w:p w:rsidR="00F22AF3" w:rsidRPr="0080746B" w:rsidRDefault="00F22AF3" w:rsidP="0080746B">
      <w:pPr>
        <w:pStyle w:val="ConsPlusNormal"/>
        <w:ind w:firstLine="540"/>
        <w:jc w:val="both"/>
        <w:rPr>
          <w:rFonts w:ascii="Times New Roman" w:hAnsi="Times New Roman" w:cs="Times New Roman"/>
          <w:sz w:val="28"/>
          <w:szCs w:val="28"/>
        </w:rPr>
      </w:pPr>
    </w:p>
    <w:p w:rsidR="00897C71" w:rsidRPr="0080746B" w:rsidRDefault="00897C71" w:rsidP="0080746B">
      <w:pPr>
        <w:pStyle w:val="ConsPlusNormal"/>
        <w:jc w:val="center"/>
        <w:outlineLvl w:val="2"/>
        <w:rPr>
          <w:rFonts w:ascii="Times New Roman" w:hAnsi="Times New Roman" w:cs="Times New Roman"/>
          <w:sz w:val="28"/>
          <w:szCs w:val="28"/>
        </w:rPr>
      </w:pPr>
      <w:r w:rsidRPr="0080746B">
        <w:rPr>
          <w:rFonts w:ascii="Times New Roman" w:hAnsi="Times New Roman" w:cs="Times New Roman"/>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97C71" w:rsidRPr="0080746B" w:rsidRDefault="00897C71" w:rsidP="0080746B">
      <w:pPr>
        <w:pStyle w:val="ConsPlusNormal"/>
        <w:jc w:val="center"/>
        <w:rPr>
          <w:rFonts w:ascii="Times New Roman" w:hAnsi="Times New Roman" w:cs="Times New Roman"/>
          <w:sz w:val="28"/>
          <w:szCs w:val="28"/>
        </w:rPr>
      </w:pPr>
    </w:p>
    <w:p w:rsidR="00897C71" w:rsidRPr="0080746B" w:rsidRDefault="00897C71"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и принятием решений осуществляется: начальником отдела архитектуры, градостроительства и земельных отношений администрации (далее – ОАГиЗО администрации).</w:t>
      </w:r>
    </w:p>
    <w:p w:rsidR="00897C71" w:rsidRPr="0080746B" w:rsidRDefault="00897C71"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 4.2. Текущий контроль осуществляется путем проведения начальником ОАГиЗО администрации проверок соблюдения и исполнения положений Регламента, иных нормативных правовых актов Российской Федерации специалистами отдела ОАГиЗО администрации.</w:t>
      </w:r>
    </w:p>
    <w:p w:rsidR="00897C71" w:rsidRPr="0080746B" w:rsidRDefault="00897C71" w:rsidP="0080746B">
      <w:pPr>
        <w:pStyle w:val="ConsPlusNormal"/>
        <w:ind w:firstLine="540"/>
        <w:jc w:val="both"/>
        <w:rPr>
          <w:rFonts w:ascii="Times New Roman" w:hAnsi="Times New Roman" w:cs="Times New Roman"/>
          <w:sz w:val="28"/>
          <w:szCs w:val="28"/>
        </w:rPr>
      </w:pPr>
    </w:p>
    <w:p w:rsidR="00897C71" w:rsidRPr="0080746B" w:rsidRDefault="00897C71" w:rsidP="0080746B">
      <w:pPr>
        <w:pStyle w:val="ConsPlusNormal"/>
        <w:jc w:val="center"/>
        <w:outlineLvl w:val="2"/>
        <w:rPr>
          <w:rFonts w:ascii="Times New Roman" w:hAnsi="Times New Roman" w:cs="Times New Roman"/>
          <w:sz w:val="28"/>
          <w:szCs w:val="28"/>
        </w:rPr>
      </w:pPr>
      <w:r w:rsidRPr="0080746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7C71" w:rsidRPr="0080746B" w:rsidRDefault="00897C71" w:rsidP="0080746B">
      <w:pPr>
        <w:pStyle w:val="ConsPlusNormal"/>
        <w:jc w:val="both"/>
        <w:rPr>
          <w:rFonts w:ascii="Times New Roman" w:hAnsi="Times New Roman" w:cs="Times New Roman"/>
          <w:sz w:val="28"/>
          <w:szCs w:val="28"/>
        </w:rPr>
      </w:pPr>
    </w:p>
    <w:p w:rsidR="00897C71" w:rsidRPr="0080746B" w:rsidRDefault="00897C71"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897C71" w:rsidRPr="0080746B" w:rsidRDefault="00897C71"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 xml:space="preserve">4.4. Проверки могут быть плановыми или внеплановыми. </w:t>
      </w:r>
    </w:p>
    <w:p w:rsidR="00897C71" w:rsidRPr="0080746B" w:rsidRDefault="00897C71" w:rsidP="0080746B">
      <w:pPr>
        <w:autoSpaceDE w:val="0"/>
        <w:autoSpaceDN w:val="0"/>
        <w:adjustRightInd w:val="0"/>
        <w:ind w:firstLine="720"/>
        <w:jc w:val="both"/>
        <w:rPr>
          <w:sz w:val="28"/>
          <w:szCs w:val="28"/>
        </w:rPr>
      </w:pPr>
      <w:r w:rsidRPr="0080746B">
        <w:rPr>
          <w:sz w:val="28"/>
          <w:szCs w:val="28"/>
        </w:rPr>
        <w:t>Порядок и периодичность осуществления плановых проверок устанавливается планом работы администрации.</w:t>
      </w:r>
    </w:p>
    <w:p w:rsidR="00897C71" w:rsidRPr="0080746B" w:rsidRDefault="00897C71" w:rsidP="0080746B">
      <w:pPr>
        <w:autoSpaceDE w:val="0"/>
        <w:autoSpaceDN w:val="0"/>
        <w:adjustRightInd w:val="0"/>
        <w:ind w:firstLine="720"/>
        <w:jc w:val="both"/>
        <w:rPr>
          <w:sz w:val="28"/>
          <w:szCs w:val="28"/>
        </w:rPr>
      </w:pPr>
      <w:r w:rsidRPr="0080746B">
        <w:rPr>
          <w:sz w:val="28"/>
          <w:szCs w:val="28"/>
        </w:rPr>
        <w:t>Периодичность плановых проверок составляет не реже 1 раза в 3 года.</w:t>
      </w:r>
    </w:p>
    <w:p w:rsidR="00897C71" w:rsidRPr="0080746B" w:rsidRDefault="00897C71" w:rsidP="0080746B">
      <w:pPr>
        <w:autoSpaceDE w:val="0"/>
        <w:autoSpaceDN w:val="0"/>
        <w:adjustRightInd w:val="0"/>
        <w:ind w:firstLine="720"/>
        <w:jc w:val="both"/>
        <w:rPr>
          <w:sz w:val="28"/>
          <w:szCs w:val="28"/>
        </w:rPr>
      </w:pPr>
      <w:r w:rsidRPr="0080746B">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97C71" w:rsidRPr="0080746B" w:rsidRDefault="00897C71" w:rsidP="0080746B">
      <w:pPr>
        <w:autoSpaceDE w:val="0"/>
        <w:autoSpaceDN w:val="0"/>
        <w:adjustRightInd w:val="0"/>
        <w:ind w:firstLine="720"/>
        <w:jc w:val="both"/>
        <w:rPr>
          <w:sz w:val="28"/>
          <w:szCs w:val="28"/>
        </w:rPr>
      </w:pPr>
      <w:r w:rsidRPr="0080746B">
        <w:rPr>
          <w:sz w:val="28"/>
          <w:szCs w:val="28"/>
        </w:rPr>
        <w:t>Проверка также проводиться по конкретному обращению (жалобе) заявителя.</w:t>
      </w:r>
    </w:p>
    <w:p w:rsidR="00897C71" w:rsidRPr="0080746B" w:rsidRDefault="00897C71" w:rsidP="0080746B">
      <w:pPr>
        <w:tabs>
          <w:tab w:val="left" w:pos="709"/>
        </w:tabs>
        <w:autoSpaceDE w:val="0"/>
        <w:autoSpaceDN w:val="0"/>
        <w:adjustRightInd w:val="0"/>
        <w:ind w:firstLine="720"/>
        <w:jc w:val="both"/>
        <w:outlineLvl w:val="2"/>
        <w:rPr>
          <w:sz w:val="28"/>
          <w:szCs w:val="28"/>
        </w:rPr>
      </w:pPr>
      <w:r w:rsidRPr="0080746B">
        <w:rPr>
          <w:sz w:val="28"/>
          <w:szCs w:val="28"/>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специалистов МКУ УГХ, ответственных за предоставление муниципальной услуги;</w:t>
      </w:r>
    </w:p>
    <w:p w:rsidR="00897C71" w:rsidRPr="0080746B" w:rsidRDefault="00897C71" w:rsidP="0080746B">
      <w:pPr>
        <w:autoSpaceDE w:val="0"/>
        <w:autoSpaceDN w:val="0"/>
        <w:adjustRightInd w:val="0"/>
        <w:ind w:firstLine="720"/>
        <w:jc w:val="both"/>
        <w:rPr>
          <w:sz w:val="28"/>
          <w:szCs w:val="28"/>
        </w:rPr>
      </w:pPr>
      <w:r w:rsidRPr="0080746B">
        <w:rPr>
          <w:sz w:val="28"/>
          <w:szCs w:val="28"/>
        </w:rPr>
        <w:lastRenderedPageBreak/>
        <w:t>Результаты проверки оформляются в виде справки, в которой отмечаются выявленные недостатки и предложения по их устранению.</w:t>
      </w:r>
    </w:p>
    <w:p w:rsidR="00897C71" w:rsidRPr="0080746B" w:rsidRDefault="00897C71" w:rsidP="0080746B">
      <w:pPr>
        <w:pStyle w:val="ConsPlusNormal"/>
        <w:jc w:val="center"/>
        <w:rPr>
          <w:rFonts w:ascii="Times New Roman" w:hAnsi="Times New Roman" w:cs="Times New Roman"/>
          <w:sz w:val="28"/>
          <w:szCs w:val="28"/>
        </w:rPr>
      </w:pPr>
    </w:p>
    <w:p w:rsidR="00897C71" w:rsidRPr="0080746B" w:rsidRDefault="00897C71" w:rsidP="0080746B">
      <w:pPr>
        <w:pStyle w:val="ConsPlusNormal"/>
        <w:jc w:val="center"/>
        <w:outlineLvl w:val="2"/>
        <w:rPr>
          <w:rFonts w:ascii="Times New Roman" w:hAnsi="Times New Roman" w:cs="Times New Roman"/>
          <w:sz w:val="28"/>
          <w:szCs w:val="28"/>
        </w:rPr>
      </w:pPr>
      <w:r w:rsidRPr="0080746B">
        <w:rPr>
          <w:rFonts w:ascii="Times New Roman" w:hAnsi="Times New Roman" w:cs="Times New Roman"/>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897C71" w:rsidRPr="0080746B" w:rsidRDefault="00897C71" w:rsidP="0080746B">
      <w:pPr>
        <w:pStyle w:val="ConsPlusNormal"/>
        <w:jc w:val="center"/>
        <w:rPr>
          <w:rFonts w:ascii="Times New Roman" w:hAnsi="Times New Roman" w:cs="Times New Roman"/>
          <w:sz w:val="28"/>
          <w:szCs w:val="28"/>
        </w:rPr>
      </w:pPr>
      <w:r w:rsidRPr="0080746B">
        <w:rPr>
          <w:rFonts w:ascii="Times New Roman" w:hAnsi="Times New Roman" w:cs="Times New Roman"/>
          <w:sz w:val="28"/>
          <w:szCs w:val="28"/>
        </w:rPr>
        <w:t>(осуществляемые) ими в ходе предоставления муниципальной услуги</w:t>
      </w:r>
    </w:p>
    <w:p w:rsidR="00897C71" w:rsidRPr="0080746B" w:rsidRDefault="00897C71" w:rsidP="0080746B">
      <w:pPr>
        <w:pStyle w:val="ConsPlusNormal"/>
        <w:jc w:val="both"/>
        <w:rPr>
          <w:rFonts w:ascii="Times New Roman" w:hAnsi="Times New Roman" w:cs="Times New Roman"/>
          <w:sz w:val="28"/>
          <w:szCs w:val="28"/>
        </w:rPr>
      </w:pPr>
    </w:p>
    <w:p w:rsidR="00897C71" w:rsidRPr="0080746B" w:rsidRDefault="00897C71"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4.5.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03D4E" w:rsidRDefault="00103D4E" w:rsidP="0080746B">
      <w:pPr>
        <w:pStyle w:val="ConsPlusNormal"/>
        <w:jc w:val="center"/>
        <w:outlineLvl w:val="2"/>
        <w:rPr>
          <w:rFonts w:ascii="Times New Roman" w:hAnsi="Times New Roman" w:cs="Times New Roman"/>
          <w:sz w:val="28"/>
          <w:szCs w:val="28"/>
        </w:rPr>
      </w:pPr>
    </w:p>
    <w:p w:rsidR="00897C71" w:rsidRDefault="00897C71" w:rsidP="0080746B">
      <w:pPr>
        <w:pStyle w:val="ConsPlusNormal"/>
        <w:jc w:val="center"/>
        <w:outlineLvl w:val="2"/>
        <w:rPr>
          <w:rFonts w:ascii="Times New Roman" w:hAnsi="Times New Roman" w:cs="Times New Roman"/>
          <w:sz w:val="28"/>
          <w:szCs w:val="28"/>
        </w:rPr>
      </w:pPr>
      <w:r w:rsidRPr="0080746B">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03D4E" w:rsidRPr="0080746B" w:rsidRDefault="00103D4E" w:rsidP="0080746B">
      <w:pPr>
        <w:pStyle w:val="ConsPlusNormal"/>
        <w:jc w:val="center"/>
        <w:outlineLvl w:val="2"/>
        <w:rPr>
          <w:rFonts w:ascii="Times New Roman" w:hAnsi="Times New Roman" w:cs="Times New Roman"/>
          <w:sz w:val="28"/>
          <w:szCs w:val="28"/>
        </w:rPr>
      </w:pPr>
    </w:p>
    <w:p w:rsidR="00897C71" w:rsidRPr="0080746B" w:rsidRDefault="00897C71"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rPr>
        <w:t>4.6. Заявители имеют право осуществлять контроль соблюдения положений настоящего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F037D9" w:rsidRPr="0080746B" w:rsidRDefault="00F037D9" w:rsidP="0080746B">
      <w:pPr>
        <w:widowControl w:val="0"/>
        <w:autoSpaceDE w:val="0"/>
        <w:autoSpaceDN w:val="0"/>
        <w:adjustRightInd w:val="0"/>
        <w:spacing w:before="108" w:after="108"/>
        <w:jc w:val="center"/>
        <w:outlineLvl w:val="0"/>
        <w:rPr>
          <w:bCs/>
          <w:sz w:val="28"/>
          <w:szCs w:val="28"/>
        </w:rPr>
      </w:pPr>
      <w:r w:rsidRPr="0080746B">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037D9" w:rsidRPr="0080746B" w:rsidRDefault="00F037D9" w:rsidP="0080746B">
      <w:pPr>
        <w:widowControl w:val="0"/>
        <w:autoSpaceDE w:val="0"/>
        <w:autoSpaceDN w:val="0"/>
        <w:adjustRightInd w:val="0"/>
        <w:spacing w:before="108" w:after="108"/>
        <w:jc w:val="center"/>
        <w:outlineLvl w:val="0"/>
        <w:rPr>
          <w:bCs/>
          <w:sz w:val="28"/>
          <w:szCs w:val="28"/>
        </w:rPr>
      </w:pPr>
      <w:r w:rsidRPr="0080746B">
        <w:rPr>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454492" w:rsidRPr="0080746B" w:rsidRDefault="00454492" w:rsidP="00103D4E">
      <w:pPr>
        <w:widowControl w:val="0"/>
        <w:autoSpaceDE w:val="0"/>
        <w:autoSpaceDN w:val="0"/>
        <w:adjustRightInd w:val="0"/>
        <w:ind w:firstLine="709"/>
        <w:jc w:val="both"/>
        <w:rPr>
          <w:sz w:val="28"/>
          <w:szCs w:val="28"/>
        </w:rPr>
      </w:pPr>
      <w:r w:rsidRPr="0080746B">
        <w:rPr>
          <w:sz w:val="28"/>
          <w:szCs w:val="28"/>
        </w:rPr>
        <w:t>5.1. Заявитель может обратиться с жалобой, в том числе в следующих случаях:</w:t>
      </w:r>
    </w:p>
    <w:p w:rsidR="00454492" w:rsidRPr="0080746B" w:rsidRDefault="00454492" w:rsidP="0080746B">
      <w:pPr>
        <w:autoSpaceDE w:val="0"/>
        <w:autoSpaceDN w:val="0"/>
        <w:adjustRightInd w:val="0"/>
        <w:ind w:left="284" w:firstLine="283"/>
        <w:jc w:val="both"/>
        <w:rPr>
          <w:sz w:val="28"/>
          <w:szCs w:val="28"/>
        </w:rPr>
      </w:pPr>
      <w:bookmarkStart w:id="4" w:name="sub_4661"/>
      <w:r w:rsidRPr="0080746B">
        <w:rPr>
          <w:sz w:val="28"/>
          <w:szCs w:val="28"/>
        </w:rPr>
        <w:t xml:space="preserve">1) </w:t>
      </w:r>
      <w:bookmarkStart w:id="5" w:name="sub_4667"/>
      <w:bookmarkEnd w:id="4"/>
      <w:r w:rsidRPr="0080746B">
        <w:rPr>
          <w:sz w:val="28"/>
          <w:szCs w:val="28"/>
        </w:rPr>
        <w:t xml:space="preserve">нарушение срока регистрации запроса о предоставлении муниципальной услуги, запроса, указанного в </w:t>
      </w:r>
      <w:hyperlink r:id="rId10" w:history="1">
        <w:r w:rsidRPr="0080746B">
          <w:rPr>
            <w:sz w:val="28"/>
            <w:szCs w:val="28"/>
          </w:rPr>
          <w:t>статье 15.1</w:t>
        </w:r>
      </w:hyperlink>
      <w:r w:rsidRPr="0080746B">
        <w:rPr>
          <w:sz w:val="28"/>
          <w:szCs w:val="28"/>
        </w:rPr>
        <w:t xml:space="preserve"> №210-ФЗ;</w:t>
      </w:r>
    </w:p>
    <w:p w:rsidR="00454492" w:rsidRPr="0080746B" w:rsidRDefault="00454492" w:rsidP="0080746B">
      <w:pPr>
        <w:autoSpaceDE w:val="0"/>
        <w:autoSpaceDN w:val="0"/>
        <w:adjustRightInd w:val="0"/>
        <w:ind w:firstLine="540"/>
        <w:jc w:val="both"/>
        <w:rPr>
          <w:sz w:val="28"/>
          <w:szCs w:val="28"/>
        </w:rPr>
      </w:pPr>
      <w:r w:rsidRPr="0080746B">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80746B">
        <w:rPr>
          <w:sz w:val="28"/>
          <w:szCs w:val="28"/>
        </w:rPr>
        <w:lastRenderedPageBreak/>
        <w:t xml:space="preserve">функция по предоставлению соответствующих муниципальных услуг в полном объеме в порядке, определенном </w:t>
      </w:r>
      <w:hyperlink r:id="rId11" w:history="1">
        <w:r w:rsidRPr="0080746B">
          <w:rPr>
            <w:sz w:val="28"/>
            <w:szCs w:val="28"/>
          </w:rPr>
          <w:t>частью 1.3 статьи 16</w:t>
        </w:r>
      </w:hyperlink>
      <w:r w:rsidRPr="0080746B">
        <w:rPr>
          <w:sz w:val="28"/>
          <w:szCs w:val="28"/>
        </w:rPr>
        <w:t xml:space="preserve"> №210-ФЗ;</w:t>
      </w:r>
    </w:p>
    <w:p w:rsidR="00454492" w:rsidRPr="0080746B" w:rsidRDefault="00454492" w:rsidP="0080746B">
      <w:pPr>
        <w:autoSpaceDE w:val="0"/>
        <w:autoSpaceDN w:val="0"/>
        <w:adjustRightInd w:val="0"/>
        <w:ind w:firstLine="540"/>
        <w:jc w:val="both"/>
        <w:rPr>
          <w:sz w:val="28"/>
          <w:szCs w:val="28"/>
        </w:rPr>
      </w:pPr>
      <w:r w:rsidRPr="0080746B">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454492" w:rsidRPr="0080746B" w:rsidRDefault="00454492" w:rsidP="0080746B">
      <w:pPr>
        <w:autoSpaceDE w:val="0"/>
        <w:autoSpaceDN w:val="0"/>
        <w:adjustRightInd w:val="0"/>
        <w:ind w:firstLine="540"/>
        <w:jc w:val="both"/>
        <w:rPr>
          <w:sz w:val="28"/>
          <w:szCs w:val="28"/>
        </w:rPr>
      </w:pPr>
      <w:r w:rsidRPr="0080746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454492" w:rsidRPr="0080746B" w:rsidRDefault="00454492" w:rsidP="0080746B">
      <w:pPr>
        <w:autoSpaceDE w:val="0"/>
        <w:autoSpaceDN w:val="0"/>
        <w:adjustRightInd w:val="0"/>
        <w:ind w:firstLine="540"/>
        <w:jc w:val="both"/>
        <w:rPr>
          <w:sz w:val="28"/>
          <w:szCs w:val="28"/>
        </w:rPr>
      </w:pPr>
      <w:r w:rsidRPr="0080746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80746B">
          <w:rPr>
            <w:sz w:val="28"/>
            <w:szCs w:val="28"/>
          </w:rPr>
          <w:t>частью 1.3 статьи 16</w:t>
        </w:r>
      </w:hyperlink>
      <w:r w:rsidRPr="0080746B">
        <w:rPr>
          <w:sz w:val="28"/>
          <w:szCs w:val="28"/>
        </w:rPr>
        <w:t xml:space="preserve"> №210-ФЗ;</w:t>
      </w:r>
    </w:p>
    <w:p w:rsidR="00454492" w:rsidRPr="0080746B" w:rsidRDefault="00454492" w:rsidP="0080746B">
      <w:pPr>
        <w:autoSpaceDE w:val="0"/>
        <w:autoSpaceDN w:val="0"/>
        <w:adjustRightInd w:val="0"/>
        <w:ind w:firstLine="540"/>
        <w:jc w:val="both"/>
        <w:rPr>
          <w:sz w:val="28"/>
          <w:szCs w:val="28"/>
        </w:rPr>
      </w:pPr>
      <w:r w:rsidRPr="0080746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454492" w:rsidRPr="0080746B" w:rsidRDefault="00454492" w:rsidP="0080746B">
      <w:pPr>
        <w:autoSpaceDE w:val="0"/>
        <w:autoSpaceDN w:val="0"/>
        <w:adjustRightInd w:val="0"/>
        <w:ind w:firstLine="540"/>
        <w:jc w:val="both"/>
        <w:rPr>
          <w:sz w:val="28"/>
          <w:szCs w:val="28"/>
        </w:rPr>
      </w:pPr>
      <w:r w:rsidRPr="0080746B">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80746B">
          <w:rPr>
            <w:sz w:val="28"/>
            <w:szCs w:val="28"/>
          </w:rPr>
          <w:t>частью 1.1 статьи 16</w:t>
        </w:r>
      </w:hyperlink>
      <w:r w:rsidRPr="0080746B">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80746B">
          <w:rPr>
            <w:sz w:val="28"/>
            <w:szCs w:val="28"/>
          </w:rPr>
          <w:t>частью 1.3 статьи 16</w:t>
        </w:r>
      </w:hyperlink>
      <w:r w:rsidRPr="0080746B">
        <w:rPr>
          <w:sz w:val="28"/>
          <w:szCs w:val="28"/>
        </w:rPr>
        <w:t xml:space="preserve"> №210-ФЗ.</w:t>
      </w:r>
    </w:p>
    <w:p w:rsidR="00454492" w:rsidRPr="0080746B" w:rsidRDefault="00454492" w:rsidP="0080746B">
      <w:pPr>
        <w:autoSpaceDE w:val="0"/>
        <w:autoSpaceDN w:val="0"/>
        <w:adjustRightInd w:val="0"/>
        <w:ind w:firstLine="540"/>
        <w:jc w:val="both"/>
        <w:rPr>
          <w:sz w:val="28"/>
          <w:szCs w:val="28"/>
        </w:rPr>
      </w:pPr>
      <w:r w:rsidRPr="0080746B">
        <w:rPr>
          <w:sz w:val="28"/>
          <w:szCs w:val="28"/>
        </w:rPr>
        <w:t>8) нарушение срока или порядка выдачи документов по результатам предоставления муниципальной услуги;</w:t>
      </w:r>
    </w:p>
    <w:p w:rsidR="00454492" w:rsidRPr="0080746B" w:rsidRDefault="00454492" w:rsidP="0080746B">
      <w:pPr>
        <w:autoSpaceDE w:val="0"/>
        <w:autoSpaceDN w:val="0"/>
        <w:adjustRightInd w:val="0"/>
        <w:ind w:firstLine="540"/>
        <w:jc w:val="both"/>
        <w:rPr>
          <w:sz w:val="28"/>
          <w:szCs w:val="28"/>
        </w:rPr>
      </w:pPr>
      <w:r w:rsidRPr="0080746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454492" w:rsidRPr="0080746B" w:rsidRDefault="00454492" w:rsidP="0080746B">
      <w:pPr>
        <w:autoSpaceDE w:val="0"/>
        <w:autoSpaceDN w:val="0"/>
        <w:adjustRightInd w:val="0"/>
        <w:ind w:firstLine="540"/>
        <w:jc w:val="both"/>
        <w:rPr>
          <w:sz w:val="28"/>
          <w:szCs w:val="28"/>
        </w:rPr>
      </w:pPr>
      <w:r w:rsidRPr="0080746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0746B">
        <w:rPr>
          <w:sz w:val="28"/>
          <w:szCs w:val="28"/>
        </w:rPr>
        <w:lastRenderedPageBreak/>
        <w:t>муниципальной услуги, за исключением случаев, предусмотренных пунктом 4 части 1 статьи 7 Федерального закона от 27.07.2010 № 210-ФЗ.</w:t>
      </w:r>
    </w:p>
    <w:p w:rsidR="00454492" w:rsidRPr="0080746B" w:rsidRDefault="00454492" w:rsidP="0080746B">
      <w:pPr>
        <w:autoSpaceDE w:val="0"/>
        <w:autoSpaceDN w:val="0"/>
        <w:adjustRightInd w:val="0"/>
        <w:ind w:firstLine="540"/>
        <w:jc w:val="both"/>
        <w:rPr>
          <w:sz w:val="28"/>
          <w:szCs w:val="28"/>
        </w:rPr>
      </w:pPr>
      <w:r w:rsidRPr="0080746B">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80746B">
          <w:rPr>
            <w:sz w:val="28"/>
            <w:szCs w:val="28"/>
          </w:rPr>
          <w:t>частью 1.3 статьи 16</w:t>
        </w:r>
      </w:hyperlink>
      <w:r w:rsidRPr="0080746B">
        <w:rPr>
          <w:sz w:val="28"/>
          <w:szCs w:val="28"/>
        </w:rPr>
        <w:t xml:space="preserve"> № 210-ФЗ.</w:t>
      </w:r>
    </w:p>
    <w:bookmarkEnd w:id="5"/>
    <w:p w:rsidR="00454492" w:rsidRPr="0080746B" w:rsidRDefault="00454492" w:rsidP="0080746B">
      <w:pPr>
        <w:autoSpaceDE w:val="0"/>
        <w:autoSpaceDN w:val="0"/>
        <w:adjustRightInd w:val="0"/>
        <w:jc w:val="center"/>
        <w:outlineLvl w:val="0"/>
        <w:rPr>
          <w:sz w:val="28"/>
          <w:szCs w:val="28"/>
        </w:rPr>
      </w:pPr>
      <w:r w:rsidRPr="0080746B">
        <w:rPr>
          <w:sz w:val="28"/>
          <w:szCs w:val="28"/>
        </w:rPr>
        <w:t>Предмет жалобы</w:t>
      </w:r>
    </w:p>
    <w:p w:rsidR="00454492" w:rsidRPr="0080746B" w:rsidRDefault="00454492" w:rsidP="0080746B">
      <w:pPr>
        <w:autoSpaceDE w:val="0"/>
        <w:autoSpaceDN w:val="0"/>
        <w:adjustRightInd w:val="0"/>
        <w:ind w:firstLine="540"/>
        <w:jc w:val="both"/>
        <w:rPr>
          <w:sz w:val="28"/>
          <w:szCs w:val="28"/>
        </w:rPr>
      </w:pPr>
      <w:r w:rsidRPr="0080746B">
        <w:rPr>
          <w:sz w:val="28"/>
          <w:szCs w:val="28"/>
        </w:rPr>
        <w:t>5.2.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и его должностных лиц, муниципальных служащих администрации, МФЦ, работника МФЦ</w:t>
      </w:r>
      <w:r w:rsidR="007A24AE" w:rsidRPr="0080746B">
        <w:rPr>
          <w:sz w:val="28"/>
          <w:szCs w:val="28"/>
        </w:rPr>
        <w:t xml:space="preserve"> </w:t>
      </w:r>
      <w:r w:rsidRPr="0080746B">
        <w:rPr>
          <w:sz w:val="28"/>
          <w:szCs w:val="28"/>
        </w:rPr>
        <w:t>,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454492" w:rsidRPr="0080746B" w:rsidRDefault="00454492" w:rsidP="0080746B">
      <w:pPr>
        <w:autoSpaceDE w:val="0"/>
        <w:autoSpaceDN w:val="0"/>
        <w:adjustRightInd w:val="0"/>
        <w:ind w:firstLine="540"/>
        <w:jc w:val="both"/>
        <w:rPr>
          <w:sz w:val="28"/>
          <w:szCs w:val="28"/>
        </w:rPr>
      </w:pPr>
      <w:r w:rsidRPr="0080746B">
        <w:rPr>
          <w:sz w:val="28"/>
          <w:szCs w:val="28"/>
        </w:rPr>
        <w:t>5.3. Жалоба должна содержать:</w:t>
      </w:r>
    </w:p>
    <w:p w:rsidR="00454492" w:rsidRPr="0080746B" w:rsidRDefault="00454492" w:rsidP="0080746B">
      <w:pPr>
        <w:widowControl w:val="0"/>
        <w:autoSpaceDE w:val="0"/>
        <w:autoSpaceDN w:val="0"/>
        <w:adjustRightInd w:val="0"/>
        <w:ind w:firstLine="720"/>
        <w:jc w:val="both"/>
        <w:rPr>
          <w:sz w:val="28"/>
          <w:szCs w:val="28"/>
        </w:rPr>
      </w:pPr>
      <w:bookmarkStart w:id="6" w:name="sub_4681"/>
      <w:r w:rsidRPr="0080746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454492" w:rsidRPr="0080746B" w:rsidRDefault="00454492" w:rsidP="0080746B">
      <w:pPr>
        <w:widowControl w:val="0"/>
        <w:autoSpaceDE w:val="0"/>
        <w:autoSpaceDN w:val="0"/>
        <w:adjustRightInd w:val="0"/>
        <w:ind w:firstLine="720"/>
        <w:jc w:val="both"/>
        <w:rPr>
          <w:sz w:val="28"/>
          <w:szCs w:val="28"/>
        </w:rPr>
      </w:pPr>
      <w:bookmarkStart w:id="7" w:name="sub_4682"/>
      <w:bookmarkEnd w:id="6"/>
      <w:r w:rsidRPr="0080746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454492" w:rsidRPr="0080746B" w:rsidRDefault="00454492" w:rsidP="0080746B">
      <w:pPr>
        <w:widowControl w:val="0"/>
        <w:autoSpaceDE w:val="0"/>
        <w:autoSpaceDN w:val="0"/>
        <w:adjustRightInd w:val="0"/>
        <w:ind w:firstLine="720"/>
        <w:jc w:val="both"/>
        <w:rPr>
          <w:sz w:val="28"/>
          <w:szCs w:val="28"/>
        </w:rPr>
      </w:pPr>
      <w:bookmarkStart w:id="8" w:name="sub_4683"/>
      <w:bookmarkEnd w:id="7"/>
      <w:r w:rsidRPr="0080746B">
        <w:rPr>
          <w:sz w:val="28"/>
          <w:szCs w:val="28"/>
        </w:rPr>
        <w:t>3) сведения об обжалуемых решениях и действиях (бездействии)</w:t>
      </w:r>
      <w:bookmarkStart w:id="9" w:name="sub_4684"/>
      <w:bookmarkEnd w:id="8"/>
      <w:r w:rsidRPr="0080746B">
        <w:rPr>
          <w:sz w:val="28"/>
          <w:szCs w:val="28"/>
        </w:rPr>
        <w:t>;</w:t>
      </w:r>
    </w:p>
    <w:p w:rsidR="00454492" w:rsidRPr="0080746B" w:rsidRDefault="00454492" w:rsidP="0080746B">
      <w:pPr>
        <w:widowControl w:val="0"/>
        <w:autoSpaceDE w:val="0"/>
        <w:autoSpaceDN w:val="0"/>
        <w:adjustRightInd w:val="0"/>
        <w:ind w:firstLine="720"/>
        <w:jc w:val="both"/>
        <w:rPr>
          <w:sz w:val="28"/>
          <w:szCs w:val="28"/>
        </w:rPr>
      </w:pPr>
      <w:r w:rsidRPr="0080746B">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454492" w:rsidRPr="0080746B" w:rsidRDefault="00454492" w:rsidP="0080746B">
      <w:pPr>
        <w:widowControl w:val="0"/>
        <w:autoSpaceDE w:val="0"/>
        <w:autoSpaceDN w:val="0"/>
        <w:adjustRightInd w:val="0"/>
        <w:ind w:firstLine="720"/>
        <w:jc w:val="both"/>
        <w:rPr>
          <w:sz w:val="28"/>
          <w:szCs w:val="28"/>
        </w:rPr>
      </w:pPr>
      <w:r w:rsidRPr="0080746B">
        <w:rPr>
          <w:sz w:val="28"/>
          <w:szCs w:val="28"/>
        </w:rPr>
        <w:t>Заявителем могут быть представлены документы (при наличии), подтверждающие доводы заявителя, либо их копии.</w:t>
      </w:r>
    </w:p>
    <w:bookmarkEnd w:id="9"/>
    <w:p w:rsidR="00103D4E" w:rsidRDefault="00103D4E" w:rsidP="0080746B">
      <w:pPr>
        <w:autoSpaceDE w:val="0"/>
        <w:autoSpaceDN w:val="0"/>
        <w:adjustRightInd w:val="0"/>
        <w:jc w:val="center"/>
        <w:outlineLvl w:val="0"/>
        <w:rPr>
          <w:sz w:val="28"/>
          <w:szCs w:val="28"/>
        </w:rPr>
      </w:pPr>
    </w:p>
    <w:p w:rsidR="0080746B" w:rsidRPr="0080746B" w:rsidRDefault="0080746B" w:rsidP="0080746B">
      <w:pPr>
        <w:autoSpaceDE w:val="0"/>
        <w:autoSpaceDN w:val="0"/>
        <w:adjustRightInd w:val="0"/>
        <w:jc w:val="center"/>
        <w:outlineLvl w:val="0"/>
        <w:rPr>
          <w:sz w:val="28"/>
          <w:szCs w:val="28"/>
        </w:rPr>
      </w:pPr>
      <w:r w:rsidRPr="0080746B">
        <w:rPr>
          <w:sz w:val="28"/>
          <w:szCs w:val="28"/>
        </w:rPr>
        <w:t>Органы  местного самоуправления</w:t>
      </w:r>
      <w:r w:rsidRPr="0080746B">
        <w:rPr>
          <w:sz w:val="28"/>
          <w:szCs w:val="28"/>
        </w:rPr>
        <w:br/>
        <w:t>и уполномоченные на рассмотрение жалобы должностные лица,</w:t>
      </w:r>
    </w:p>
    <w:p w:rsidR="0080746B" w:rsidRDefault="0080746B" w:rsidP="0080746B">
      <w:pPr>
        <w:autoSpaceDE w:val="0"/>
        <w:autoSpaceDN w:val="0"/>
        <w:adjustRightInd w:val="0"/>
        <w:jc w:val="center"/>
        <w:rPr>
          <w:sz w:val="28"/>
          <w:szCs w:val="28"/>
        </w:rPr>
      </w:pPr>
      <w:r w:rsidRPr="0080746B">
        <w:rPr>
          <w:sz w:val="28"/>
          <w:szCs w:val="28"/>
        </w:rPr>
        <w:t>которым может быть направлена жалоба</w:t>
      </w:r>
    </w:p>
    <w:p w:rsidR="00103D4E" w:rsidRPr="0080746B" w:rsidRDefault="00103D4E" w:rsidP="0080746B">
      <w:pPr>
        <w:autoSpaceDE w:val="0"/>
        <w:autoSpaceDN w:val="0"/>
        <w:adjustRightInd w:val="0"/>
        <w:jc w:val="center"/>
        <w:rPr>
          <w:sz w:val="28"/>
          <w:szCs w:val="28"/>
        </w:rPr>
      </w:pPr>
    </w:p>
    <w:p w:rsidR="0080746B" w:rsidRDefault="0080746B" w:rsidP="0080746B">
      <w:pPr>
        <w:pStyle w:val="ConsPlusNormal"/>
        <w:ind w:firstLine="540"/>
        <w:jc w:val="both"/>
        <w:rPr>
          <w:rFonts w:ascii="Times New Roman" w:hAnsi="Times New Roman" w:cs="Times New Roman"/>
          <w:sz w:val="28"/>
          <w:szCs w:val="28"/>
        </w:rPr>
      </w:pPr>
      <w:r w:rsidRPr="0080746B">
        <w:rPr>
          <w:rFonts w:ascii="Times New Roman" w:hAnsi="Times New Roman" w:cs="Times New Roman"/>
          <w:sz w:val="28"/>
          <w:szCs w:val="28"/>
          <w:lang w:eastAsia="en-US"/>
        </w:rPr>
        <w:t>5.4. Жалоба рассматривается </w:t>
      </w:r>
      <w:r w:rsidRPr="0080746B">
        <w:rPr>
          <w:rFonts w:ascii="Times New Roman" w:hAnsi="Times New Roman" w:cs="Times New Roman"/>
          <w:sz w:val="28"/>
          <w:szCs w:val="28"/>
        </w:rPr>
        <w:t xml:space="preserve">администрацией, предоставляющей муниципальную услугу, порядок предоставления которой был нарушен. </w:t>
      </w:r>
      <w:r w:rsidRPr="0080746B">
        <w:rPr>
          <w:rFonts w:ascii="Times New Roman" w:hAnsi="Times New Roman" w:cs="Times New Roman"/>
          <w:sz w:val="28"/>
          <w:szCs w:val="28"/>
        </w:rPr>
        <w:lastRenderedPageBreak/>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80746B">
          <w:rPr>
            <w:rFonts w:ascii="Times New Roman" w:hAnsi="Times New Roman" w:cs="Times New Roman"/>
            <w:sz w:val="28"/>
            <w:szCs w:val="28"/>
          </w:rPr>
          <w:t>частью 1.1 статьи 16</w:t>
        </w:r>
      </w:hyperlink>
      <w:r w:rsidRPr="0080746B">
        <w:rPr>
          <w:rFonts w:ascii="Times New Roman" w:hAnsi="Times New Roman" w:cs="Times New Roman"/>
          <w:sz w:val="28"/>
          <w:szCs w:val="28"/>
        </w:rPr>
        <w:t xml:space="preserve"> № 210-ФЗ, подаются руководителям этих организаций.</w:t>
      </w:r>
    </w:p>
    <w:p w:rsidR="00103D4E" w:rsidRPr="0080746B" w:rsidRDefault="00103D4E" w:rsidP="0080746B">
      <w:pPr>
        <w:pStyle w:val="ConsPlusNormal"/>
        <w:ind w:firstLine="540"/>
        <w:jc w:val="both"/>
        <w:rPr>
          <w:rFonts w:ascii="Times New Roman" w:hAnsi="Times New Roman" w:cs="Times New Roman"/>
          <w:sz w:val="28"/>
          <w:szCs w:val="28"/>
        </w:rPr>
      </w:pPr>
    </w:p>
    <w:p w:rsidR="0080746B" w:rsidRDefault="0080746B" w:rsidP="0080746B">
      <w:pPr>
        <w:autoSpaceDE w:val="0"/>
        <w:autoSpaceDN w:val="0"/>
        <w:adjustRightInd w:val="0"/>
        <w:jc w:val="center"/>
        <w:outlineLvl w:val="0"/>
        <w:rPr>
          <w:sz w:val="28"/>
          <w:szCs w:val="28"/>
        </w:rPr>
      </w:pPr>
      <w:bookmarkStart w:id="10" w:name="Par11"/>
      <w:bookmarkEnd w:id="10"/>
      <w:r w:rsidRPr="0080746B">
        <w:rPr>
          <w:sz w:val="28"/>
          <w:szCs w:val="28"/>
        </w:rPr>
        <w:t>Порядок подачи и рассмотрения жалобы</w:t>
      </w:r>
    </w:p>
    <w:p w:rsidR="00103D4E" w:rsidRPr="0080746B" w:rsidRDefault="00103D4E" w:rsidP="0080746B">
      <w:pPr>
        <w:autoSpaceDE w:val="0"/>
        <w:autoSpaceDN w:val="0"/>
        <w:adjustRightInd w:val="0"/>
        <w:jc w:val="center"/>
        <w:outlineLvl w:val="0"/>
        <w:rPr>
          <w:sz w:val="28"/>
          <w:szCs w:val="28"/>
        </w:rPr>
      </w:pPr>
    </w:p>
    <w:p w:rsidR="0080746B" w:rsidRPr="0080746B" w:rsidRDefault="0080746B" w:rsidP="0080746B">
      <w:pPr>
        <w:autoSpaceDE w:val="0"/>
        <w:autoSpaceDN w:val="0"/>
        <w:adjustRightInd w:val="0"/>
        <w:ind w:firstLine="540"/>
        <w:jc w:val="both"/>
        <w:rPr>
          <w:sz w:val="28"/>
          <w:szCs w:val="28"/>
        </w:rPr>
      </w:pPr>
      <w:r w:rsidRPr="0080746B">
        <w:rPr>
          <w:sz w:val="28"/>
          <w:szCs w:val="28"/>
        </w:rPr>
        <w:t>5.5. Жалоба подается в письменной форме на бумажном носителе</w:t>
      </w:r>
      <w:r w:rsidRPr="0080746B">
        <w:rPr>
          <w:bCs/>
          <w:sz w:val="28"/>
          <w:szCs w:val="28"/>
        </w:rPr>
        <w:t xml:space="preserve"> по почте, через МФЦ, с использованием сети Интернет, официального сайта администрации,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80746B">
        <w:rPr>
          <w:sz w:val="28"/>
          <w:szCs w:val="28"/>
        </w:rPr>
        <w:t xml:space="preserve">предусмотренных </w:t>
      </w:r>
      <w:hyperlink r:id="rId17" w:history="1">
        <w:r w:rsidRPr="0080746B">
          <w:rPr>
            <w:sz w:val="28"/>
            <w:szCs w:val="28"/>
          </w:rPr>
          <w:t>частью 1.1 статьи 16</w:t>
        </w:r>
      </w:hyperlink>
      <w:r w:rsidRPr="0080746B">
        <w:rPr>
          <w:sz w:val="28"/>
          <w:szCs w:val="28"/>
        </w:rPr>
        <w:t xml:space="preserve"> № 210-ФЗ,</w:t>
      </w:r>
      <w:r w:rsidRPr="0080746B">
        <w:rPr>
          <w:bCs/>
          <w:sz w:val="28"/>
          <w:szCs w:val="28"/>
        </w:rPr>
        <w:t xml:space="preserve">  а также может быть принята при личном приеме заявителя в администрации</w:t>
      </w:r>
      <w:r w:rsidRPr="0080746B">
        <w:rPr>
          <w:sz w:val="28"/>
          <w:szCs w:val="28"/>
        </w:rPr>
        <w:t xml:space="preserve">. </w:t>
      </w:r>
    </w:p>
    <w:p w:rsidR="0080746B" w:rsidRPr="0080746B" w:rsidRDefault="0080746B" w:rsidP="0080746B">
      <w:pPr>
        <w:autoSpaceDE w:val="0"/>
        <w:autoSpaceDN w:val="0"/>
        <w:adjustRightInd w:val="0"/>
        <w:ind w:firstLine="540"/>
        <w:jc w:val="both"/>
        <w:rPr>
          <w:sz w:val="28"/>
          <w:szCs w:val="28"/>
        </w:rPr>
      </w:pPr>
      <w:r w:rsidRPr="0080746B">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746B" w:rsidRPr="0080746B" w:rsidRDefault="0080746B" w:rsidP="0080746B">
      <w:pPr>
        <w:autoSpaceDE w:val="0"/>
        <w:autoSpaceDN w:val="0"/>
        <w:adjustRightInd w:val="0"/>
        <w:spacing w:before="280"/>
        <w:ind w:firstLine="540"/>
        <w:contextualSpacing/>
        <w:jc w:val="both"/>
        <w:rPr>
          <w:sz w:val="28"/>
          <w:szCs w:val="28"/>
        </w:rPr>
      </w:pPr>
      <w:r w:rsidRPr="0080746B">
        <w:rPr>
          <w:sz w:val="28"/>
          <w:szCs w:val="28"/>
        </w:rPr>
        <w:t>оформленная в соответствии с законодательством Российской Федерации доверенность (для физических лиц);</w:t>
      </w:r>
    </w:p>
    <w:p w:rsidR="0080746B" w:rsidRPr="0080746B" w:rsidRDefault="0080746B" w:rsidP="0080746B">
      <w:pPr>
        <w:autoSpaceDE w:val="0"/>
        <w:autoSpaceDN w:val="0"/>
        <w:adjustRightInd w:val="0"/>
        <w:spacing w:before="280"/>
        <w:ind w:firstLine="540"/>
        <w:contextualSpacing/>
        <w:jc w:val="both"/>
        <w:rPr>
          <w:sz w:val="28"/>
          <w:szCs w:val="28"/>
        </w:rPr>
      </w:pPr>
      <w:r w:rsidRPr="0080746B">
        <w:rPr>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746B" w:rsidRPr="0080746B" w:rsidRDefault="0080746B" w:rsidP="0080746B">
      <w:pPr>
        <w:autoSpaceDE w:val="0"/>
        <w:autoSpaceDN w:val="0"/>
        <w:adjustRightInd w:val="0"/>
        <w:ind w:firstLine="540"/>
        <w:jc w:val="both"/>
        <w:rPr>
          <w:sz w:val="28"/>
          <w:szCs w:val="28"/>
        </w:rPr>
      </w:pPr>
      <w:r w:rsidRPr="0080746B">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746B" w:rsidRPr="0080746B" w:rsidRDefault="0080746B" w:rsidP="0080746B">
      <w:pPr>
        <w:autoSpaceDE w:val="0"/>
        <w:autoSpaceDN w:val="0"/>
        <w:adjustRightInd w:val="0"/>
        <w:ind w:firstLine="540"/>
        <w:jc w:val="both"/>
        <w:rPr>
          <w:sz w:val="28"/>
          <w:szCs w:val="28"/>
        </w:rPr>
      </w:pPr>
      <w:r w:rsidRPr="0080746B">
        <w:rPr>
          <w:sz w:val="28"/>
          <w:szCs w:val="28"/>
        </w:rPr>
        <w:t>5.7.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0746B" w:rsidRPr="0080746B" w:rsidRDefault="0080746B" w:rsidP="0080746B">
      <w:pPr>
        <w:autoSpaceDE w:val="0"/>
        <w:autoSpaceDN w:val="0"/>
        <w:adjustRightInd w:val="0"/>
        <w:ind w:firstLine="540"/>
        <w:jc w:val="both"/>
        <w:rPr>
          <w:sz w:val="28"/>
          <w:szCs w:val="28"/>
        </w:rPr>
      </w:pPr>
      <w:r w:rsidRPr="0080746B">
        <w:rPr>
          <w:sz w:val="28"/>
          <w:szCs w:val="28"/>
        </w:rPr>
        <w:t>Время приема жалоб должно совпадать со временем предоставления муниципальной услуги.</w:t>
      </w:r>
    </w:p>
    <w:p w:rsidR="0080746B" w:rsidRPr="0080746B" w:rsidRDefault="0080746B" w:rsidP="0080746B">
      <w:pPr>
        <w:autoSpaceDE w:val="0"/>
        <w:autoSpaceDN w:val="0"/>
        <w:adjustRightInd w:val="0"/>
        <w:ind w:firstLine="540"/>
        <w:jc w:val="both"/>
        <w:rPr>
          <w:sz w:val="28"/>
          <w:szCs w:val="28"/>
        </w:rPr>
      </w:pPr>
      <w:r w:rsidRPr="0080746B">
        <w:rPr>
          <w:sz w:val="28"/>
          <w:szCs w:val="28"/>
        </w:rPr>
        <w:t>Жалоба в письменной форме может также быть направлена по почте.</w:t>
      </w:r>
    </w:p>
    <w:p w:rsidR="0080746B" w:rsidRPr="0080746B" w:rsidRDefault="0080746B" w:rsidP="0080746B">
      <w:pPr>
        <w:autoSpaceDE w:val="0"/>
        <w:autoSpaceDN w:val="0"/>
        <w:adjustRightInd w:val="0"/>
        <w:ind w:firstLine="540"/>
        <w:jc w:val="both"/>
        <w:rPr>
          <w:sz w:val="28"/>
          <w:szCs w:val="28"/>
        </w:rPr>
      </w:pPr>
      <w:r w:rsidRPr="0080746B">
        <w:rPr>
          <w:sz w:val="28"/>
          <w:szCs w:val="28"/>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746B" w:rsidRPr="0080746B" w:rsidRDefault="0080746B" w:rsidP="0080746B">
      <w:pPr>
        <w:autoSpaceDE w:val="0"/>
        <w:autoSpaceDN w:val="0"/>
        <w:adjustRightInd w:val="0"/>
        <w:ind w:firstLine="540"/>
        <w:jc w:val="both"/>
        <w:rPr>
          <w:sz w:val="28"/>
          <w:szCs w:val="28"/>
        </w:rPr>
      </w:pPr>
      <w:r w:rsidRPr="0080746B">
        <w:rPr>
          <w:sz w:val="28"/>
          <w:szCs w:val="28"/>
        </w:rPr>
        <w:lastRenderedPageBreak/>
        <w:t xml:space="preserve">5.9. В электронном виде жалоба может быть подана заявителем через официальный сайт </w:t>
      </w:r>
      <w:r w:rsidRPr="0080746B">
        <w:rPr>
          <w:bCs/>
          <w:sz w:val="28"/>
          <w:szCs w:val="28"/>
        </w:rPr>
        <w:t xml:space="preserve">администрации </w:t>
      </w:r>
      <w:r w:rsidRPr="0080746B">
        <w:rPr>
          <w:sz w:val="28"/>
          <w:szCs w:val="28"/>
        </w:rPr>
        <w:t>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746B" w:rsidRPr="0080746B" w:rsidRDefault="0080746B" w:rsidP="0080746B">
      <w:pPr>
        <w:autoSpaceDE w:val="0"/>
        <w:autoSpaceDN w:val="0"/>
        <w:adjustRightInd w:val="0"/>
        <w:ind w:firstLine="540"/>
        <w:jc w:val="both"/>
        <w:rPr>
          <w:sz w:val="28"/>
          <w:szCs w:val="28"/>
        </w:rPr>
      </w:pPr>
      <w:r w:rsidRPr="0080746B">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80746B">
          <w:rPr>
            <w:sz w:val="28"/>
            <w:szCs w:val="28"/>
          </w:rPr>
          <w:t>статьей</w:t>
        </w:r>
      </w:hyperlink>
      <w:r w:rsidRPr="0080746B">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746B" w:rsidRDefault="0080746B" w:rsidP="0080746B">
      <w:pPr>
        <w:autoSpaceDE w:val="0"/>
        <w:autoSpaceDN w:val="0"/>
        <w:adjustRightInd w:val="0"/>
        <w:ind w:firstLine="540"/>
        <w:jc w:val="both"/>
        <w:rPr>
          <w:sz w:val="28"/>
          <w:szCs w:val="28"/>
        </w:rPr>
      </w:pPr>
      <w:r w:rsidRPr="0080746B">
        <w:rPr>
          <w:sz w:val="28"/>
          <w:szCs w:val="28"/>
        </w:rPr>
        <w:t xml:space="preserve">5.10. В случае установления в ходе или по результатам рассмотрения жалобы признаков состава административных правонарушений, предусмотренных </w:t>
      </w:r>
      <w:hyperlink r:id="rId19" w:history="1">
        <w:r w:rsidRPr="0080746B">
          <w:rPr>
            <w:sz w:val="28"/>
            <w:szCs w:val="28"/>
          </w:rPr>
          <w:t>статьей 5.63</w:t>
        </w:r>
      </w:hyperlink>
      <w:r w:rsidRPr="0080746B">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3D4E" w:rsidRPr="0080746B" w:rsidRDefault="00103D4E" w:rsidP="0080746B">
      <w:pPr>
        <w:autoSpaceDE w:val="0"/>
        <w:autoSpaceDN w:val="0"/>
        <w:adjustRightInd w:val="0"/>
        <w:ind w:firstLine="540"/>
        <w:jc w:val="both"/>
        <w:rPr>
          <w:sz w:val="28"/>
          <w:szCs w:val="28"/>
        </w:rPr>
      </w:pPr>
    </w:p>
    <w:p w:rsidR="0080746B" w:rsidRDefault="0080746B" w:rsidP="0080746B">
      <w:pPr>
        <w:autoSpaceDE w:val="0"/>
        <w:autoSpaceDN w:val="0"/>
        <w:adjustRightInd w:val="0"/>
        <w:ind w:firstLine="540"/>
        <w:jc w:val="center"/>
        <w:rPr>
          <w:sz w:val="28"/>
          <w:szCs w:val="28"/>
        </w:rPr>
      </w:pPr>
      <w:r w:rsidRPr="0080746B">
        <w:rPr>
          <w:sz w:val="28"/>
          <w:szCs w:val="28"/>
        </w:rPr>
        <w:t>Сроки рассмотрения жалобы</w:t>
      </w:r>
    </w:p>
    <w:p w:rsidR="00103D4E" w:rsidRPr="0080746B" w:rsidRDefault="00103D4E" w:rsidP="0080746B">
      <w:pPr>
        <w:autoSpaceDE w:val="0"/>
        <w:autoSpaceDN w:val="0"/>
        <w:adjustRightInd w:val="0"/>
        <w:ind w:firstLine="540"/>
        <w:jc w:val="center"/>
        <w:rPr>
          <w:sz w:val="28"/>
          <w:szCs w:val="28"/>
        </w:rPr>
      </w:pPr>
    </w:p>
    <w:p w:rsidR="00103D4E" w:rsidRDefault="0080746B" w:rsidP="0080746B">
      <w:pPr>
        <w:autoSpaceDE w:val="0"/>
        <w:autoSpaceDN w:val="0"/>
        <w:adjustRightInd w:val="0"/>
        <w:ind w:firstLine="540"/>
        <w:jc w:val="both"/>
        <w:rPr>
          <w:bCs/>
          <w:sz w:val="28"/>
          <w:szCs w:val="28"/>
        </w:rPr>
      </w:pPr>
      <w:r w:rsidRPr="0080746B">
        <w:rPr>
          <w:bCs/>
          <w:sz w:val="28"/>
          <w:szCs w:val="28"/>
        </w:rPr>
        <w:t xml:space="preserve">5.11. Жалоба, поступившая в администрацию, МФЦ, в организации, </w:t>
      </w:r>
      <w:r w:rsidRPr="0080746B">
        <w:rPr>
          <w:sz w:val="28"/>
          <w:szCs w:val="28"/>
        </w:rPr>
        <w:t xml:space="preserve">предусмотренные </w:t>
      </w:r>
      <w:hyperlink r:id="rId20" w:history="1">
        <w:r w:rsidRPr="0080746B">
          <w:rPr>
            <w:sz w:val="28"/>
            <w:szCs w:val="28"/>
          </w:rPr>
          <w:t>частью 1.1 статьи 16</w:t>
        </w:r>
      </w:hyperlink>
      <w:r w:rsidRPr="0080746B">
        <w:rPr>
          <w:sz w:val="28"/>
          <w:szCs w:val="28"/>
        </w:rPr>
        <w:t xml:space="preserve"> № 210-ФЗ, </w:t>
      </w:r>
      <w:r w:rsidRPr="0080746B">
        <w:rPr>
          <w:bCs/>
          <w:sz w:val="28"/>
          <w:szCs w:val="28"/>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80746B">
        <w:rPr>
          <w:sz w:val="28"/>
          <w:szCs w:val="28"/>
        </w:rPr>
        <w:t>муниципальную</w:t>
      </w:r>
      <w:r w:rsidRPr="0080746B">
        <w:rPr>
          <w:bCs/>
          <w:sz w:val="28"/>
          <w:szCs w:val="28"/>
        </w:rPr>
        <w:t xml:space="preserve"> услугу, должностного лица органа, предоставляющего </w:t>
      </w:r>
      <w:r w:rsidRPr="0080746B">
        <w:rPr>
          <w:sz w:val="28"/>
          <w:szCs w:val="28"/>
        </w:rPr>
        <w:t>муниципальную</w:t>
      </w:r>
      <w:r w:rsidRPr="0080746B">
        <w:rPr>
          <w:bCs/>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80746B" w:rsidRPr="0080746B" w:rsidRDefault="0080746B" w:rsidP="0080746B">
      <w:pPr>
        <w:autoSpaceDE w:val="0"/>
        <w:autoSpaceDN w:val="0"/>
        <w:adjustRightInd w:val="0"/>
        <w:ind w:firstLine="540"/>
        <w:jc w:val="both"/>
        <w:rPr>
          <w:bCs/>
          <w:sz w:val="28"/>
          <w:szCs w:val="28"/>
        </w:rPr>
      </w:pPr>
      <w:r w:rsidRPr="0080746B">
        <w:rPr>
          <w:bCs/>
          <w:sz w:val="28"/>
          <w:szCs w:val="28"/>
        </w:rPr>
        <w:t xml:space="preserve"> </w:t>
      </w:r>
      <w:bookmarkStart w:id="11" w:name="Par25"/>
      <w:bookmarkEnd w:id="11"/>
    </w:p>
    <w:p w:rsidR="0080746B" w:rsidRDefault="0080746B" w:rsidP="0080746B">
      <w:pPr>
        <w:autoSpaceDE w:val="0"/>
        <w:autoSpaceDN w:val="0"/>
        <w:adjustRightInd w:val="0"/>
        <w:ind w:firstLine="540"/>
        <w:jc w:val="center"/>
        <w:rPr>
          <w:sz w:val="28"/>
          <w:szCs w:val="28"/>
        </w:rPr>
      </w:pPr>
      <w:r w:rsidRPr="0080746B">
        <w:rPr>
          <w:sz w:val="28"/>
          <w:szCs w:val="28"/>
        </w:rPr>
        <w:t>Результат рассмотрения жалобы</w:t>
      </w:r>
    </w:p>
    <w:p w:rsidR="00103D4E" w:rsidRPr="0080746B" w:rsidRDefault="00103D4E" w:rsidP="0080746B">
      <w:pPr>
        <w:autoSpaceDE w:val="0"/>
        <w:autoSpaceDN w:val="0"/>
        <w:adjustRightInd w:val="0"/>
        <w:ind w:firstLine="540"/>
        <w:jc w:val="center"/>
        <w:rPr>
          <w:sz w:val="28"/>
          <w:szCs w:val="28"/>
        </w:rPr>
      </w:pPr>
    </w:p>
    <w:p w:rsidR="0080746B" w:rsidRPr="0080746B" w:rsidRDefault="0080746B" w:rsidP="0080746B">
      <w:pPr>
        <w:autoSpaceDE w:val="0"/>
        <w:autoSpaceDN w:val="0"/>
        <w:adjustRightInd w:val="0"/>
        <w:ind w:firstLine="540"/>
        <w:jc w:val="both"/>
        <w:rPr>
          <w:bCs/>
          <w:sz w:val="28"/>
          <w:szCs w:val="28"/>
        </w:rPr>
      </w:pPr>
      <w:r w:rsidRPr="0080746B">
        <w:rPr>
          <w:bCs/>
          <w:sz w:val="28"/>
          <w:szCs w:val="28"/>
        </w:rPr>
        <w:t>5.12. По результатам рассмотрения жалобы принимается одно из следующих решений:</w:t>
      </w:r>
    </w:p>
    <w:p w:rsidR="0080746B" w:rsidRPr="0080746B" w:rsidRDefault="0080746B" w:rsidP="0080746B">
      <w:pPr>
        <w:autoSpaceDE w:val="0"/>
        <w:autoSpaceDN w:val="0"/>
        <w:adjustRightInd w:val="0"/>
        <w:spacing w:before="280"/>
        <w:ind w:firstLine="540"/>
        <w:contextualSpacing/>
        <w:jc w:val="both"/>
        <w:rPr>
          <w:sz w:val="28"/>
          <w:szCs w:val="28"/>
        </w:rPr>
      </w:pPr>
      <w:r w:rsidRPr="0080746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80746B">
        <w:rPr>
          <w:sz w:val="28"/>
          <w:szCs w:val="28"/>
        </w:rPr>
        <w:lastRenderedPageBreak/>
        <w:t xml:space="preserve">предусмотрено нормативными правовыми актами Российской Федерации, нормативными правовыми актами Оренбургской области. </w:t>
      </w:r>
    </w:p>
    <w:p w:rsidR="0080746B" w:rsidRPr="0080746B" w:rsidRDefault="0080746B" w:rsidP="0080746B">
      <w:pPr>
        <w:autoSpaceDE w:val="0"/>
        <w:autoSpaceDN w:val="0"/>
        <w:adjustRightInd w:val="0"/>
        <w:spacing w:before="280"/>
        <w:ind w:firstLine="540"/>
        <w:contextualSpacing/>
        <w:jc w:val="both"/>
        <w:rPr>
          <w:sz w:val="28"/>
          <w:szCs w:val="28"/>
        </w:rPr>
      </w:pPr>
      <w:r w:rsidRPr="0080746B">
        <w:rPr>
          <w:sz w:val="28"/>
          <w:szCs w:val="28"/>
        </w:rPr>
        <w:t>2) в удовлетворении жалобы отказывается.</w:t>
      </w:r>
    </w:p>
    <w:p w:rsidR="0080746B" w:rsidRPr="0080746B" w:rsidRDefault="0080746B" w:rsidP="0080746B">
      <w:pPr>
        <w:autoSpaceDE w:val="0"/>
        <w:autoSpaceDN w:val="0"/>
        <w:adjustRightInd w:val="0"/>
        <w:ind w:firstLine="540"/>
        <w:jc w:val="center"/>
        <w:rPr>
          <w:sz w:val="28"/>
          <w:szCs w:val="28"/>
        </w:rPr>
      </w:pPr>
      <w:r w:rsidRPr="0080746B">
        <w:rPr>
          <w:sz w:val="28"/>
          <w:szCs w:val="28"/>
        </w:rPr>
        <w:t>Порядок информирования заявителя о результатах рассмотрения жалобы</w:t>
      </w:r>
    </w:p>
    <w:p w:rsidR="0080746B" w:rsidRPr="0080746B" w:rsidRDefault="0080746B" w:rsidP="0080746B">
      <w:pPr>
        <w:autoSpaceDE w:val="0"/>
        <w:autoSpaceDN w:val="0"/>
        <w:adjustRightInd w:val="0"/>
        <w:ind w:firstLine="540"/>
        <w:jc w:val="both"/>
        <w:rPr>
          <w:bCs/>
          <w:sz w:val="28"/>
          <w:szCs w:val="28"/>
        </w:rPr>
      </w:pPr>
      <w:r w:rsidRPr="0080746B">
        <w:rPr>
          <w:bCs/>
          <w:sz w:val="28"/>
          <w:szCs w:val="28"/>
        </w:rPr>
        <w:t xml:space="preserve">5.13.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80746B">
          <w:rPr>
            <w:bCs/>
            <w:sz w:val="28"/>
            <w:szCs w:val="28"/>
          </w:rPr>
          <w:t>пункте</w:t>
        </w:r>
      </w:hyperlink>
      <w:r w:rsidRPr="0080746B">
        <w:rPr>
          <w:bCs/>
          <w:sz w:val="28"/>
          <w:szCs w:val="28"/>
        </w:rPr>
        <w:t xml:space="preserve"> 5.11. Административного регламента.</w:t>
      </w:r>
    </w:p>
    <w:p w:rsidR="0080746B" w:rsidRDefault="0080746B" w:rsidP="0080746B">
      <w:pPr>
        <w:autoSpaceDE w:val="0"/>
        <w:autoSpaceDN w:val="0"/>
        <w:adjustRightInd w:val="0"/>
        <w:ind w:firstLine="540"/>
        <w:jc w:val="both"/>
        <w:rPr>
          <w:sz w:val="28"/>
          <w:szCs w:val="28"/>
        </w:rPr>
      </w:pPr>
      <w:r w:rsidRPr="0080746B">
        <w:rPr>
          <w:bCs/>
          <w:sz w:val="28"/>
          <w:szCs w:val="28"/>
        </w:rPr>
        <w:t xml:space="preserve">5.14. </w:t>
      </w:r>
      <w:r w:rsidRPr="0080746B">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103D4E" w:rsidRPr="0080746B" w:rsidRDefault="00103D4E" w:rsidP="0080746B">
      <w:pPr>
        <w:autoSpaceDE w:val="0"/>
        <w:autoSpaceDN w:val="0"/>
        <w:adjustRightInd w:val="0"/>
        <w:ind w:firstLine="540"/>
        <w:jc w:val="both"/>
        <w:rPr>
          <w:sz w:val="28"/>
          <w:szCs w:val="28"/>
        </w:rPr>
      </w:pPr>
    </w:p>
    <w:p w:rsidR="0080746B" w:rsidRDefault="0080746B" w:rsidP="0080746B">
      <w:pPr>
        <w:pStyle w:val="ConsPlusNormal"/>
        <w:jc w:val="center"/>
        <w:outlineLvl w:val="2"/>
        <w:rPr>
          <w:rFonts w:ascii="Times New Roman" w:hAnsi="Times New Roman" w:cs="Times New Roman"/>
          <w:sz w:val="28"/>
          <w:szCs w:val="28"/>
        </w:rPr>
      </w:pPr>
      <w:r w:rsidRPr="0080746B">
        <w:rPr>
          <w:rFonts w:ascii="Times New Roman" w:hAnsi="Times New Roman" w:cs="Times New Roman"/>
          <w:sz w:val="28"/>
          <w:szCs w:val="28"/>
        </w:rPr>
        <w:t>Порядок обжалования решения по жалобе</w:t>
      </w:r>
    </w:p>
    <w:p w:rsidR="00103D4E" w:rsidRPr="0080746B" w:rsidRDefault="00103D4E" w:rsidP="0080746B">
      <w:pPr>
        <w:pStyle w:val="ConsPlusNormal"/>
        <w:jc w:val="center"/>
        <w:outlineLvl w:val="2"/>
        <w:rPr>
          <w:rFonts w:ascii="Times New Roman" w:hAnsi="Times New Roman" w:cs="Times New Roman"/>
          <w:sz w:val="28"/>
          <w:szCs w:val="28"/>
        </w:rPr>
      </w:pPr>
    </w:p>
    <w:p w:rsidR="0080746B" w:rsidRDefault="0080746B" w:rsidP="0080746B">
      <w:pPr>
        <w:autoSpaceDE w:val="0"/>
        <w:autoSpaceDN w:val="0"/>
        <w:adjustRightInd w:val="0"/>
        <w:ind w:firstLine="540"/>
        <w:jc w:val="both"/>
        <w:rPr>
          <w:sz w:val="28"/>
          <w:szCs w:val="28"/>
        </w:rPr>
      </w:pPr>
      <w:r w:rsidRPr="0080746B">
        <w:rPr>
          <w:sz w:val="28"/>
          <w:szCs w:val="28"/>
        </w:rPr>
        <w:t>5.15. Заявитель вправе обжаловать принятое по жалобе решение в порядке, установленном пунктом 5.3 настоящего Административного регламента.</w:t>
      </w:r>
    </w:p>
    <w:p w:rsidR="00103D4E" w:rsidRPr="0080746B" w:rsidRDefault="00103D4E" w:rsidP="0080746B">
      <w:pPr>
        <w:autoSpaceDE w:val="0"/>
        <w:autoSpaceDN w:val="0"/>
        <w:adjustRightInd w:val="0"/>
        <w:ind w:firstLine="540"/>
        <w:jc w:val="both"/>
        <w:rPr>
          <w:sz w:val="28"/>
          <w:szCs w:val="28"/>
        </w:rPr>
      </w:pPr>
    </w:p>
    <w:p w:rsidR="0080746B" w:rsidRPr="0080746B" w:rsidRDefault="0080746B" w:rsidP="0080746B">
      <w:pPr>
        <w:autoSpaceDE w:val="0"/>
        <w:autoSpaceDN w:val="0"/>
        <w:adjustRightInd w:val="0"/>
        <w:jc w:val="center"/>
        <w:outlineLvl w:val="0"/>
        <w:rPr>
          <w:bCs/>
          <w:sz w:val="28"/>
          <w:szCs w:val="28"/>
        </w:rPr>
      </w:pPr>
      <w:r w:rsidRPr="0080746B">
        <w:rPr>
          <w:bCs/>
          <w:sz w:val="28"/>
          <w:szCs w:val="28"/>
        </w:rPr>
        <w:t>Право заявителя на получение информации и документов,</w:t>
      </w:r>
    </w:p>
    <w:p w:rsidR="0080746B" w:rsidRDefault="0080746B" w:rsidP="0080746B">
      <w:pPr>
        <w:autoSpaceDE w:val="0"/>
        <w:autoSpaceDN w:val="0"/>
        <w:adjustRightInd w:val="0"/>
        <w:jc w:val="center"/>
        <w:rPr>
          <w:bCs/>
          <w:sz w:val="28"/>
          <w:szCs w:val="28"/>
        </w:rPr>
      </w:pPr>
      <w:r w:rsidRPr="0080746B">
        <w:rPr>
          <w:bCs/>
          <w:sz w:val="28"/>
          <w:szCs w:val="28"/>
        </w:rPr>
        <w:t>необходимых для обоснования и рассмотрения жалобы</w:t>
      </w:r>
    </w:p>
    <w:p w:rsidR="00103D4E" w:rsidRPr="0080746B" w:rsidRDefault="00103D4E" w:rsidP="0080746B">
      <w:pPr>
        <w:autoSpaceDE w:val="0"/>
        <w:autoSpaceDN w:val="0"/>
        <w:adjustRightInd w:val="0"/>
        <w:jc w:val="center"/>
        <w:rPr>
          <w:bCs/>
          <w:sz w:val="28"/>
          <w:szCs w:val="28"/>
        </w:rPr>
      </w:pPr>
    </w:p>
    <w:p w:rsidR="0080746B" w:rsidRDefault="0080746B" w:rsidP="0080746B">
      <w:pPr>
        <w:autoSpaceDE w:val="0"/>
        <w:autoSpaceDN w:val="0"/>
        <w:adjustRightInd w:val="0"/>
        <w:ind w:firstLine="540"/>
        <w:jc w:val="both"/>
        <w:rPr>
          <w:bCs/>
          <w:sz w:val="28"/>
          <w:szCs w:val="28"/>
        </w:rPr>
      </w:pPr>
      <w:r w:rsidRPr="0080746B">
        <w:rPr>
          <w:bCs/>
          <w:sz w:val="28"/>
          <w:szCs w:val="28"/>
        </w:rPr>
        <w:t>5.16.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03D4E" w:rsidRPr="0080746B" w:rsidRDefault="00103D4E" w:rsidP="0080746B">
      <w:pPr>
        <w:autoSpaceDE w:val="0"/>
        <w:autoSpaceDN w:val="0"/>
        <w:adjustRightInd w:val="0"/>
        <w:ind w:firstLine="540"/>
        <w:jc w:val="both"/>
        <w:rPr>
          <w:bCs/>
          <w:sz w:val="28"/>
          <w:szCs w:val="28"/>
        </w:rPr>
      </w:pPr>
    </w:p>
    <w:p w:rsidR="0080746B" w:rsidRPr="0080746B" w:rsidRDefault="0080746B" w:rsidP="0080746B">
      <w:pPr>
        <w:autoSpaceDE w:val="0"/>
        <w:autoSpaceDN w:val="0"/>
        <w:adjustRightInd w:val="0"/>
        <w:jc w:val="center"/>
        <w:outlineLvl w:val="0"/>
        <w:rPr>
          <w:bCs/>
          <w:sz w:val="28"/>
          <w:szCs w:val="28"/>
        </w:rPr>
      </w:pPr>
      <w:r w:rsidRPr="0080746B">
        <w:rPr>
          <w:bCs/>
          <w:sz w:val="28"/>
          <w:szCs w:val="28"/>
        </w:rPr>
        <w:t>Способы информирования заявителя</w:t>
      </w:r>
    </w:p>
    <w:p w:rsidR="0080746B" w:rsidRDefault="0080746B" w:rsidP="0080746B">
      <w:pPr>
        <w:autoSpaceDE w:val="0"/>
        <w:autoSpaceDN w:val="0"/>
        <w:adjustRightInd w:val="0"/>
        <w:jc w:val="center"/>
        <w:rPr>
          <w:bCs/>
          <w:sz w:val="28"/>
          <w:szCs w:val="28"/>
        </w:rPr>
      </w:pPr>
      <w:r w:rsidRPr="0080746B">
        <w:rPr>
          <w:bCs/>
          <w:sz w:val="28"/>
          <w:szCs w:val="28"/>
        </w:rPr>
        <w:t>о порядке подачи и рассмотрения жалобы</w:t>
      </w:r>
    </w:p>
    <w:p w:rsidR="00103D4E" w:rsidRPr="0080746B" w:rsidRDefault="00103D4E" w:rsidP="0080746B">
      <w:pPr>
        <w:autoSpaceDE w:val="0"/>
        <w:autoSpaceDN w:val="0"/>
        <w:adjustRightInd w:val="0"/>
        <w:jc w:val="center"/>
        <w:rPr>
          <w:bCs/>
          <w:sz w:val="28"/>
          <w:szCs w:val="28"/>
        </w:rPr>
      </w:pPr>
    </w:p>
    <w:p w:rsidR="0080746B" w:rsidRPr="0080746B" w:rsidRDefault="0080746B" w:rsidP="0080746B">
      <w:pPr>
        <w:autoSpaceDE w:val="0"/>
        <w:autoSpaceDN w:val="0"/>
        <w:adjustRightInd w:val="0"/>
        <w:ind w:firstLine="540"/>
        <w:jc w:val="both"/>
        <w:rPr>
          <w:bCs/>
          <w:sz w:val="28"/>
          <w:szCs w:val="28"/>
        </w:rPr>
      </w:pPr>
      <w:r w:rsidRPr="0080746B">
        <w:rPr>
          <w:bCs/>
          <w:sz w:val="28"/>
          <w:szCs w:val="28"/>
        </w:rPr>
        <w:t>5.17. Информирование заявителей о порядке подачи и рассмотрения жалобы осуществляется следующими способами:</w:t>
      </w:r>
    </w:p>
    <w:p w:rsidR="0080746B" w:rsidRPr="0080746B" w:rsidRDefault="0080746B" w:rsidP="0080746B">
      <w:pPr>
        <w:autoSpaceDE w:val="0"/>
        <w:autoSpaceDN w:val="0"/>
        <w:adjustRightInd w:val="0"/>
        <w:ind w:firstLine="540"/>
        <w:jc w:val="both"/>
        <w:rPr>
          <w:bCs/>
          <w:sz w:val="28"/>
          <w:szCs w:val="28"/>
        </w:rPr>
      </w:pPr>
      <w:r w:rsidRPr="0080746B">
        <w:rPr>
          <w:bCs/>
          <w:sz w:val="28"/>
          <w:szCs w:val="28"/>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0746B" w:rsidRPr="0080746B" w:rsidRDefault="0080746B" w:rsidP="0080746B">
      <w:pPr>
        <w:autoSpaceDE w:val="0"/>
        <w:autoSpaceDN w:val="0"/>
        <w:adjustRightInd w:val="0"/>
        <w:ind w:firstLine="540"/>
        <w:jc w:val="both"/>
        <w:rPr>
          <w:bCs/>
          <w:sz w:val="28"/>
          <w:szCs w:val="28"/>
        </w:rPr>
      </w:pPr>
      <w:r w:rsidRPr="0080746B">
        <w:rPr>
          <w:bCs/>
          <w:sz w:val="28"/>
          <w:szCs w:val="28"/>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0746B" w:rsidRPr="0080746B" w:rsidRDefault="0080746B" w:rsidP="0080746B">
      <w:pPr>
        <w:autoSpaceDE w:val="0"/>
        <w:autoSpaceDN w:val="0"/>
        <w:adjustRightInd w:val="0"/>
        <w:ind w:firstLine="540"/>
        <w:jc w:val="both"/>
        <w:rPr>
          <w:sz w:val="28"/>
          <w:szCs w:val="28"/>
        </w:rPr>
      </w:pPr>
      <w:r w:rsidRPr="0080746B">
        <w:rPr>
          <w:bCs/>
          <w:sz w:val="28"/>
          <w:szCs w:val="28"/>
        </w:rPr>
        <w:t>3) посредством информационных материалов, которые размещаются на официальном сайте администрации</w:t>
      </w:r>
      <w:r w:rsidRPr="0080746B">
        <w:rPr>
          <w:sz w:val="28"/>
          <w:szCs w:val="28"/>
        </w:rPr>
        <w:t xml:space="preserve">: </w:t>
      </w:r>
      <w:r w:rsidRPr="0080746B">
        <w:rPr>
          <w:sz w:val="28"/>
          <w:szCs w:val="28"/>
          <w:lang w:val="en-US"/>
        </w:rPr>
        <w:t>htt</w:t>
      </w:r>
      <w:r w:rsidRPr="0080746B">
        <w:rPr>
          <w:sz w:val="28"/>
          <w:szCs w:val="28"/>
        </w:rPr>
        <w:t>p://soliletsk.ru.</w:t>
      </w:r>
    </w:p>
    <w:p w:rsidR="0080746B" w:rsidRPr="004B1C1C" w:rsidRDefault="0080746B" w:rsidP="0080746B">
      <w:pPr>
        <w:autoSpaceDE w:val="0"/>
        <w:autoSpaceDN w:val="0"/>
        <w:adjustRightInd w:val="0"/>
        <w:ind w:firstLine="540"/>
        <w:rPr>
          <w:b/>
          <w:bCs/>
          <w:sz w:val="28"/>
          <w:szCs w:val="28"/>
        </w:rPr>
      </w:pPr>
    </w:p>
    <w:p w:rsidR="0080746B" w:rsidRPr="004B1C1C" w:rsidRDefault="0080746B" w:rsidP="0080746B">
      <w:pPr>
        <w:autoSpaceDE w:val="0"/>
        <w:autoSpaceDN w:val="0"/>
        <w:adjustRightInd w:val="0"/>
        <w:ind w:firstLine="540"/>
        <w:jc w:val="both"/>
        <w:rPr>
          <w:sz w:val="28"/>
          <w:szCs w:val="28"/>
        </w:rPr>
      </w:pPr>
    </w:p>
    <w:p w:rsidR="0080746B" w:rsidRPr="004B1C1C" w:rsidRDefault="0080746B" w:rsidP="0080746B">
      <w:pPr>
        <w:autoSpaceDE w:val="0"/>
        <w:autoSpaceDN w:val="0"/>
        <w:adjustRightInd w:val="0"/>
        <w:ind w:firstLine="540"/>
        <w:jc w:val="both"/>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80746B" w:rsidRDefault="0080746B" w:rsidP="0080746B">
      <w:pPr>
        <w:ind w:firstLine="709"/>
        <w:jc w:val="center"/>
        <w:rPr>
          <w:sz w:val="28"/>
          <w:szCs w:val="28"/>
        </w:rPr>
      </w:pPr>
    </w:p>
    <w:p w:rsidR="00243D8B" w:rsidRDefault="00243D8B" w:rsidP="00103D4E">
      <w:pPr>
        <w:jc w:val="both"/>
        <w:rPr>
          <w:rFonts w:ascii="Arial" w:hAnsi="Arial" w:cs="Arial"/>
          <w:color w:val="000000"/>
          <w:sz w:val="24"/>
          <w:szCs w:val="24"/>
        </w:rPr>
      </w:pPr>
    </w:p>
    <w:p w:rsidR="00243D8B" w:rsidRDefault="00243D8B" w:rsidP="007905DE">
      <w:pPr>
        <w:jc w:val="both"/>
        <w:rPr>
          <w:rFonts w:ascii="Arial" w:hAnsi="Arial" w:cs="Arial"/>
          <w:color w:val="000000"/>
          <w:sz w:val="24"/>
          <w:szCs w:val="24"/>
        </w:rPr>
      </w:pPr>
    </w:p>
    <w:p w:rsidR="008F5E32" w:rsidRPr="007905DE" w:rsidRDefault="008F5E32" w:rsidP="008F5E32">
      <w:pPr>
        <w:suppressAutoHyphens/>
        <w:ind w:left="4395"/>
        <w:jc w:val="right"/>
        <w:rPr>
          <w:rFonts w:eastAsia="Arial Unicode MS"/>
          <w:color w:val="000000"/>
          <w:sz w:val="28"/>
          <w:szCs w:val="28"/>
          <w:lang w:eastAsia="ar-SA"/>
        </w:rPr>
      </w:pPr>
      <w:r w:rsidRPr="007905DE">
        <w:rPr>
          <w:rFonts w:eastAsia="Arial Unicode MS"/>
          <w:color w:val="000000"/>
          <w:sz w:val="28"/>
          <w:szCs w:val="28"/>
          <w:lang w:eastAsia="ar-SA"/>
        </w:rPr>
        <w:t>Приложение 1</w:t>
      </w:r>
    </w:p>
    <w:p w:rsidR="008F5E32" w:rsidRPr="007905DE" w:rsidRDefault="008F5E32" w:rsidP="008F5E32">
      <w:pPr>
        <w:suppressAutoHyphens/>
        <w:ind w:left="3261"/>
        <w:jc w:val="right"/>
        <w:rPr>
          <w:rFonts w:eastAsia="Arial Unicode MS"/>
          <w:color w:val="000000"/>
          <w:sz w:val="28"/>
          <w:szCs w:val="28"/>
          <w:lang w:eastAsia="ar-SA"/>
        </w:rPr>
      </w:pPr>
      <w:r w:rsidRPr="007905DE">
        <w:rPr>
          <w:rFonts w:eastAsia="Arial Unicode MS"/>
          <w:color w:val="000000"/>
          <w:sz w:val="28"/>
          <w:szCs w:val="28"/>
          <w:lang w:eastAsia="ar-SA"/>
        </w:rPr>
        <w:t>к административному регламенту</w:t>
      </w:r>
    </w:p>
    <w:p w:rsidR="008F5E32" w:rsidRPr="00172381" w:rsidRDefault="008F5E32" w:rsidP="00103D4E">
      <w:pPr>
        <w:suppressAutoHyphens/>
        <w:ind w:left="4395"/>
        <w:jc w:val="both"/>
        <w:rPr>
          <w:rFonts w:eastAsia="Arial Unicode MS"/>
          <w:color w:val="000000"/>
          <w:sz w:val="16"/>
          <w:szCs w:val="16"/>
          <w:lang w:eastAsia="ar-SA"/>
        </w:rPr>
      </w:pPr>
    </w:p>
    <w:p w:rsidR="00103D4E" w:rsidRDefault="00103D4E" w:rsidP="00103D4E">
      <w:pPr>
        <w:autoSpaceDE w:val="0"/>
        <w:autoSpaceDN w:val="0"/>
        <w:adjustRightInd w:val="0"/>
        <w:jc w:val="center"/>
        <w:rPr>
          <w:color w:val="000000"/>
          <w:sz w:val="28"/>
          <w:szCs w:val="28"/>
        </w:rPr>
      </w:pPr>
      <w:r>
        <w:rPr>
          <w:color w:val="000000"/>
          <w:sz w:val="28"/>
          <w:szCs w:val="28"/>
        </w:rPr>
        <w:t>СОГЛАШЕНИЕ</w:t>
      </w:r>
    </w:p>
    <w:p w:rsidR="00103D4E" w:rsidRDefault="00103D4E" w:rsidP="00103D4E">
      <w:pPr>
        <w:autoSpaceDE w:val="0"/>
        <w:autoSpaceDN w:val="0"/>
        <w:adjustRightInd w:val="0"/>
        <w:jc w:val="center"/>
        <w:rPr>
          <w:color w:val="000000"/>
          <w:sz w:val="28"/>
          <w:szCs w:val="28"/>
        </w:rPr>
      </w:pPr>
      <w:r>
        <w:rPr>
          <w:color w:val="000000"/>
          <w:sz w:val="28"/>
          <w:szCs w:val="28"/>
        </w:rPr>
        <w:t>о перераспределении земельных участков</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г. Соль-Илецк                                                                   «___»________ ____ г.</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    Администрация муниципального образования Соль-Илецкий городской округ Оренбургской области, в лице главы муниципального образования                                                                               </w:t>
      </w:r>
    </w:p>
    <w:p w:rsidR="00103D4E" w:rsidRDefault="00103D4E" w:rsidP="00103D4E">
      <w:pPr>
        <w:autoSpaceDE w:val="0"/>
        <w:autoSpaceDN w:val="0"/>
        <w:adjustRightInd w:val="0"/>
        <w:jc w:val="both"/>
        <w:rPr>
          <w:sz w:val="28"/>
          <w:szCs w:val="28"/>
        </w:rPr>
      </w:pPr>
    </w:p>
    <w:p w:rsidR="00103D4E" w:rsidRPr="00103D4E" w:rsidRDefault="008A03C6" w:rsidP="00103D4E">
      <w:pPr>
        <w:autoSpaceDE w:val="0"/>
        <w:autoSpaceDN w:val="0"/>
        <w:adjustRightInd w:val="0"/>
        <w:jc w:val="both"/>
        <w:rPr>
          <w:sz w:val="28"/>
          <w:szCs w:val="28"/>
          <w:u w:val="single"/>
        </w:rPr>
      </w:pPr>
      <w:r>
        <w:rPr>
          <w:noProof/>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105410</wp:posOffset>
                </wp:positionV>
                <wp:extent cx="5943600" cy="0"/>
                <wp:effectExtent l="5715" t="10160" r="1333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pt;margin-top:8.3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P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9kye5jH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"/>
            </w:pict>
          </mc:Fallback>
        </mc:AlternateContent>
      </w:r>
    </w:p>
    <w:p w:rsidR="00103D4E" w:rsidRDefault="00103D4E" w:rsidP="00103D4E">
      <w:pPr>
        <w:autoSpaceDE w:val="0"/>
        <w:autoSpaceDN w:val="0"/>
        <w:adjustRightInd w:val="0"/>
        <w:jc w:val="both"/>
        <w:rPr>
          <w:sz w:val="28"/>
          <w:szCs w:val="28"/>
        </w:rPr>
      </w:pPr>
      <w:r>
        <w:rPr>
          <w:sz w:val="28"/>
          <w:szCs w:val="28"/>
        </w:rPr>
        <w:t>именуемый далее «Сторона 1»),</w:t>
      </w:r>
    </w:p>
    <w:p w:rsidR="00103D4E" w:rsidRDefault="00103D4E" w:rsidP="00103D4E">
      <w:pPr>
        <w:autoSpaceDE w:val="0"/>
        <w:autoSpaceDN w:val="0"/>
        <w:adjustRightInd w:val="0"/>
        <w:jc w:val="both"/>
        <w:rPr>
          <w:sz w:val="28"/>
          <w:szCs w:val="28"/>
        </w:rPr>
      </w:pPr>
      <w:r>
        <w:rPr>
          <w:sz w:val="28"/>
          <w:szCs w:val="28"/>
        </w:rPr>
        <w:t>и __________________________________________________________________</w:t>
      </w:r>
    </w:p>
    <w:p w:rsidR="00103D4E" w:rsidRDefault="00103D4E" w:rsidP="00103D4E">
      <w:pPr>
        <w:autoSpaceDE w:val="0"/>
        <w:autoSpaceDN w:val="0"/>
        <w:adjustRightInd w:val="0"/>
        <w:jc w:val="center"/>
        <w:rPr>
          <w:sz w:val="18"/>
          <w:szCs w:val="18"/>
        </w:rPr>
      </w:pPr>
      <w:r>
        <w:rPr>
          <w:sz w:val="18"/>
          <w:szCs w:val="18"/>
        </w:rPr>
        <w:t>(Ф.И.О.)</w:t>
      </w:r>
    </w:p>
    <w:p w:rsidR="00103D4E" w:rsidRDefault="00103D4E" w:rsidP="00103D4E">
      <w:pPr>
        <w:autoSpaceDE w:val="0"/>
        <w:autoSpaceDN w:val="0"/>
        <w:adjustRightInd w:val="0"/>
        <w:jc w:val="both"/>
        <w:rPr>
          <w:sz w:val="28"/>
          <w:szCs w:val="28"/>
        </w:rPr>
      </w:pPr>
      <w:r>
        <w:rPr>
          <w:sz w:val="28"/>
          <w:szCs w:val="28"/>
        </w:rPr>
        <w:t>(именуемый далее «Сторона 2»), проживающий по адресу:____________________________________________________________</w:t>
      </w:r>
    </w:p>
    <w:p w:rsidR="00103D4E" w:rsidRDefault="00103D4E" w:rsidP="00103D4E">
      <w:pPr>
        <w:autoSpaceDE w:val="0"/>
        <w:autoSpaceDN w:val="0"/>
        <w:adjustRightInd w:val="0"/>
        <w:jc w:val="both"/>
        <w:rPr>
          <w:sz w:val="28"/>
          <w:szCs w:val="28"/>
        </w:rPr>
      </w:pPr>
    </w:p>
    <w:p w:rsidR="00103D4E" w:rsidRDefault="00103D4E" w:rsidP="00103D4E">
      <w:pPr>
        <w:pBdr>
          <w:bottom w:val="single" w:sz="12" w:space="1" w:color="auto"/>
        </w:pBdr>
        <w:autoSpaceDE w:val="0"/>
        <w:autoSpaceDN w:val="0"/>
        <w:adjustRightInd w:val="0"/>
        <w:jc w:val="both"/>
        <w:rPr>
          <w:sz w:val="28"/>
          <w:szCs w:val="28"/>
        </w:rPr>
      </w:pPr>
      <w:r>
        <w:rPr>
          <w:sz w:val="28"/>
          <w:szCs w:val="28"/>
        </w:rPr>
        <w:t>Паспорт серии _____________ № _______________, выдан _________________________________________________________________,</w:t>
      </w:r>
    </w:p>
    <w:p w:rsidR="00103D4E" w:rsidRDefault="00103D4E" w:rsidP="00103D4E">
      <w:pPr>
        <w:pBdr>
          <w:bottom w:val="single" w:sz="12" w:space="1" w:color="auto"/>
        </w:pBdr>
        <w:autoSpaceDE w:val="0"/>
        <w:autoSpaceDN w:val="0"/>
        <w:adjustRightInd w:val="0"/>
        <w:jc w:val="center"/>
        <w:rPr>
          <w:rFonts w:cs="Courier New"/>
        </w:rPr>
      </w:pPr>
      <w:r>
        <w:t>(</w:t>
      </w:r>
      <w:r>
        <w:rPr>
          <w:rFonts w:cs="Courier New"/>
        </w:rPr>
        <w:t>организационно-правовая форма, полное наименование и адрес места нахождения, реквизиты регистрационных документов (для и юридических лиц)</w:t>
      </w:r>
    </w:p>
    <w:p w:rsidR="00103D4E" w:rsidRDefault="00103D4E" w:rsidP="00103D4E">
      <w:pPr>
        <w:pBdr>
          <w:bottom w:val="single" w:sz="12" w:space="1" w:color="auto"/>
        </w:pBdr>
        <w:autoSpaceDE w:val="0"/>
        <w:autoSpaceDN w:val="0"/>
        <w:adjustRightInd w:val="0"/>
        <w:jc w:val="center"/>
        <w:rPr>
          <w:rFonts w:cs="Courier New"/>
          <w:sz w:val="24"/>
          <w:szCs w:val="24"/>
        </w:rPr>
      </w:pP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    1. На момент подписания настоящего Соглашения __________________________________________________________________</w:t>
      </w:r>
    </w:p>
    <w:p w:rsidR="00103D4E" w:rsidRDefault="00103D4E" w:rsidP="00103D4E">
      <w:pPr>
        <w:tabs>
          <w:tab w:val="left" w:pos="7686"/>
        </w:tabs>
        <w:autoSpaceDE w:val="0"/>
        <w:autoSpaceDN w:val="0"/>
        <w:adjustRightInd w:val="0"/>
        <w:jc w:val="both"/>
      </w:pPr>
      <w:r>
        <w:rPr>
          <w:sz w:val="28"/>
          <w:szCs w:val="28"/>
        </w:rPr>
        <w:t xml:space="preserve">                                </w:t>
      </w:r>
      <w:r>
        <w:t xml:space="preserve"> (Ф.И.О., наименование юридического лица)</w:t>
      </w:r>
    </w:p>
    <w:p w:rsidR="00103D4E" w:rsidRDefault="00103D4E" w:rsidP="00103D4E">
      <w:pPr>
        <w:autoSpaceDE w:val="0"/>
        <w:autoSpaceDN w:val="0"/>
        <w:adjustRightInd w:val="0"/>
        <w:jc w:val="both"/>
        <w:rPr>
          <w:sz w:val="28"/>
          <w:szCs w:val="28"/>
        </w:rPr>
      </w:pPr>
      <w:r>
        <w:rPr>
          <w:sz w:val="28"/>
          <w:szCs w:val="28"/>
        </w:rPr>
        <w:t>принадлежит __________________________________________________________</w:t>
      </w:r>
    </w:p>
    <w:p w:rsidR="00103D4E" w:rsidRDefault="00103D4E" w:rsidP="00103D4E">
      <w:pPr>
        <w:autoSpaceDE w:val="0"/>
        <w:autoSpaceDN w:val="0"/>
        <w:adjustRightInd w:val="0"/>
        <w:jc w:val="both"/>
        <w:rPr>
          <w:sz w:val="28"/>
          <w:szCs w:val="28"/>
        </w:rPr>
      </w:pPr>
      <w:r>
        <w:rPr>
          <w:sz w:val="28"/>
          <w:szCs w:val="28"/>
        </w:rPr>
        <w:t xml:space="preserve">                          (адрес, площадь, кадастровый номер земельного участка)</w:t>
      </w:r>
    </w:p>
    <w:p w:rsidR="00103D4E" w:rsidRDefault="00103D4E" w:rsidP="00103D4E">
      <w:pPr>
        <w:autoSpaceDE w:val="0"/>
        <w:autoSpaceDN w:val="0"/>
        <w:adjustRightInd w:val="0"/>
        <w:jc w:val="both"/>
        <w:rPr>
          <w:sz w:val="28"/>
          <w:szCs w:val="28"/>
        </w:rPr>
      </w:pPr>
      <w:r>
        <w:rPr>
          <w:sz w:val="28"/>
          <w:szCs w:val="28"/>
        </w:rPr>
        <w:t>__________________________________________________________________</w:t>
      </w:r>
    </w:p>
    <w:p w:rsidR="00103D4E" w:rsidRDefault="00103D4E" w:rsidP="00103D4E">
      <w:pPr>
        <w:autoSpaceDE w:val="0"/>
        <w:autoSpaceDN w:val="0"/>
        <w:adjustRightInd w:val="0"/>
        <w:jc w:val="both"/>
        <w:rPr>
          <w:sz w:val="28"/>
          <w:szCs w:val="28"/>
        </w:rPr>
      </w:pPr>
      <w:r>
        <w:rPr>
          <w:sz w:val="28"/>
          <w:szCs w:val="28"/>
        </w:rPr>
        <w:t>На основании __________________________________________________________,</w:t>
      </w:r>
    </w:p>
    <w:p w:rsidR="00103D4E" w:rsidRPr="00103D4E" w:rsidRDefault="00103D4E" w:rsidP="00103D4E">
      <w:pPr>
        <w:autoSpaceDE w:val="0"/>
        <w:autoSpaceDN w:val="0"/>
        <w:adjustRightInd w:val="0"/>
        <w:jc w:val="both"/>
        <w:rPr>
          <w:sz w:val="22"/>
          <w:szCs w:val="28"/>
        </w:rPr>
      </w:pPr>
      <w:r w:rsidRPr="00103D4E">
        <w:rPr>
          <w:sz w:val="22"/>
          <w:szCs w:val="28"/>
        </w:rPr>
        <w:t xml:space="preserve">         (указать наименование и реквизиты правоустанавливающего документа)</w:t>
      </w:r>
    </w:p>
    <w:p w:rsidR="00103D4E" w:rsidRDefault="00103D4E" w:rsidP="00103D4E">
      <w:pPr>
        <w:autoSpaceDE w:val="0"/>
        <w:autoSpaceDN w:val="0"/>
        <w:adjustRightInd w:val="0"/>
        <w:jc w:val="both"/>
        <w:rPr>
          <w:sz w:val="28"/>
          <w:szCs w:val="28"/>
        </w:rPr>
      </w:pPr>
      <w:r>
        <w:rPr>
          <w:sz w:val="28"/>
          <w:szCs w:val="28"/>
        </w:rPr>
        <w:t>что  подтверждается  записью  в  Едином  государственном  реестре  прав  на</w:t>
      </w:r>
    </w:p>
    <w:p w:rsidR="00103D4E" w:rsidRDefault="00103D4E" w:rsidP="00103D4E">
      <w:pPr>
        <w:autoSpaceDE w:val="0"/>
        <w:autoSpaceDN w:val="0"/>
        <w:adjustRightInd w:val="0"/>
        <w:jc w:val="both"/>
        <w:rPr>
          <w:sz w:val="28"/>
          <w:szCs w:val="28"/>
        </w:rPr>
      </w:pPr>
      <w:r>
        <w:rPr>
          <w:sz w:val="28"/>
          <w:szCs w:val="28"/>
        </w:rPr>
        <w:t>недвижимое имущество и сделок с ним от «___»________ ____ г. № _____.</w:t>
      </w:r>
    </w:p>
    <w:p w:rsidR="00103D4E" w:rsidRDefault="00103D4E" w:rsidP="00103D4E">
      <w:pPr>
        <w:jc w:val="both"/>
        <w:rPr>
          <w:sz w:val="28"/>
          <w:szCs w:val="28"/>
          <w:lang w:eastAsia="en-US"/>
        </w:rPr>
      </w:pPr>
      <w:r>
        <w:rPr>
          <w:sz w:val="28"/>
          <w:szCs w:val="28"/>
          <w:lang w:eastAsia="en-US"/>
        </w:rPr>
        <w:t xml:space="preserve">    2.  Стороны  достигли  соглашения  о перераспределении земельных участков (земельного участка и земель) с кадастровым номером (кадастровыми номерами): </w:t>
      </w:r>
    </w:p>
    <w:p w:rsidR="00103D4E" w:rsidRDefault="00103D4E" w:rsidP="00103D4E">
      <w:pPr>
        <w:jc w:val="both"/>
        <w:rPr>
          <w:sz w:val="28"/>
          <w:szCs w:val="28"/>
          <w:lang w:eastAsia="en-US"/>
        </w:rPr>
      </w:pPr>
      <w:r>
        <w:rPr>
          <w:sz w:val="28"/>
          <w:szCs w:val="28"/>
          <w:lang w:eastAsia="en-US"/>
        </w:rPr>
        <w:t>__________________________________________________________________</w:t>
      </w:r>
    </w:p>
    <w:p w:rsidR="00103D4E" w:rsidRDefault="00103D4E" w:rsidP="00103D4E">
      <w:pPr>
        <w:autoSpaceDE w:val="0"/>
        <w:autoSpaceDN w:val="0"/>
        <w:adjustRightInd w:val="0"/>
        <w:jc w:val="both"/>
        <w:rPr>
          <w:rFonts w:cs="Courier New"/>
          <w:sz w:val="28"/>
          <w:szCs w:val="28"/>
        </w:rPr>
      </w:pPr>
      <w:r>
        <w:rPr>
          <w:rFonts w:cs="Courier New"/>
          <w:sz w:val="28"/>
          <w:szCs w:val="28"/>
        </w:rPr>
        <w:t>в соответствии со  схемой расположения земельного участка (земельных участков) на кадастровом плане территории, утвержденной _________________________________________________________________</w:t>
      </w:r>
    </w:p>
    <w:p w:rsidR="00103D4E" w:rsidRDefault="00103D4E" w:rsidP="00103D4E">
      <w:pPr>
        <w:autoSpaceDE w:val="0"/>
        <w:autoSpaceDN w:val="0"/>
        <w:adjustRightInd w:val="0"/>
        <w:jc w:val="center"/>
      </w:pPr>
      <w:r>
        <w:t>(реквизиты документа, которым утверждена схема)</w:t>
      </w:r>
    </w:p>
    <w:p w:rsidR="00103D4E" w:rsidRDefault="00103D4E" w:rsidP="00103D4E">
      <w:pPr>
        <w:autoSpaceDE w:val="0"/>
        <w:autoSpaceDN w:val="0"/>
        <w:adjustRightInd w:val="0"/>
        <w:jc w:val="center"/>
        <w:rPr>
          <w:sz w:val="28"/>
          <w:szCs w:val="28"/>
        </w:rPr>
      </w:pPr>
    </w:p>
    <w:p w:rsidR="00103D4E" w:rsidRDefault="00103D4E" w:rsidP="00103D4E">
      <w:pPr>
        <w:autoSpaceDE w:val="0"/>
        <w:autoSpaceDN w:val="0"/>
        <w:adjustRightInd w:val="0"/>
        <w:jc w:val="both"/>
        <w:rPr>
          <w:sz w:val="28"/>
          <w:szCs w:val="28"/>
        </w:rPr>
      </w:pPr>
      <w:r>
        <w:rPr>
          <w:sz w:val="28"/>
          <w:szCs w:val="28"/>
        </w:rPr>
        <w:lastRenderedPageBreak/>
        <w:t>в соответствии с утвержденным проектом межевания территории __________________________________________________________________</w:t>
      </w:r>
    </w:p>
    <w:p w:rsidR="00103D4E" w:rsidRDefault="00103D4E" w:rsidP="00103D4E">
      <w:pPr>
        <w:autoSpaceDE w:val="0"/>
        <w:autoSpaceDN w:val="0"/>
        <w:adjustRightInd w:val="0"/>
        <w:jc w:val="center"/>
      </w:pPr>
      <w:r>
        <w:t>(указываются реквизиты утверждённого проекта межевания территории, если перераспределение земельных участков планируется осуществить в соответствии с данным проектом)</w:t>
      </w:r>
    </w:p>
    <w:p w:rsidR="00103D4E" w:rsidRDefault="00103D4E" w:rsidP="00103D4E">
      <w:pPr>
        <w:autoSpaceDE w:val="0"/>
        <w:autoSpaceDN w:val="0"/>
        <w:adjustRightInd w:val="0"/>
        <w:jc w:val="center"/>
        <w:rPr>
          <w:sz w:val="28"/>
          <w:szCs w:val="28"/>
        </w:rPr>
      </w:pPr>
    </w:p>
    <w:p w:rsidR="00103D4E" w:rsidRDefault="00103D4E" w:rsidP="00103D4E">
      <w:pPr>
        <w:autoSpaceDE w:val="0"/>
        <w:autoSpaceDN w:val="0"/>
        <w:adjustRightInd w:val="0"/>
        <w:ind w:firstLine="284"/>
        <w:jc w:val="both"/>
        <w:rPr>
          <w:sz w:val="28"/>
          <w:szCs w:val="28"/>
        </w:rPr>
      </w:pPr>
      <w:r>
        <w:rPr>
          <w:sz w:val="28"/>
          <w:szCs w:val="28"/>
        </w:rPr>
        <w:t>2.1. В результате перераспределения  образовались(-ся) земельные участки (земельный участок):</w:t>
      </w:r>
    </w:p>
    <w:p w:rsidR="00103D4E" w:rsidRDefault="00103D4E" w:rsidP="00103D4E">
      <w:pPr>
        <w:autoSpaceDE w:val="0"/>
        <w:autoSpaceDN w:val="0"/>
        <w:adjustRightInd w:val="0"/>
        <w:jc w:val="both"/>
        <w:rPr>
          <w:sz w:val="28"/>
          <w:szCs w:val="28"/>
        </w:rPr>
      </w:pPr>
      <w:r>
        <w:rPr>
          <w:sz w:val="28"/>
          <w:szCs w:val="28"/>
        </w:rPr>
        <w:t>__________________________________________________________________</w:t>
      </w:r>
    </w:p>
    <w:p w:rsidR="00103D4E" w:rsidRDefault="00103D4E" w:rsidP="00103D4E">
      <w:pPr>
        <w:pBdr>
          <w:bottom w:val="single" w:sz="12" w:space="1" w:color="auto"/>
        </w:pBdr>
        <w:autoSpaceDE w:val="0"/>
        <w:autoSpaceDN w:val="0"/>
        <w:adjustRightInd w:val="0"/>
        <w:jc w:val="center"/>
      </w:pPr>
      <w:r>
        <w:t>(указываются кадастровые номера, площадь, адресные ориентиры образованных</w:t>
      </w:r>
    </w:p>
    <w:p w:rsidR="00103D4E" w:rsidRDefault="00103D4E" w:rsidP="00103D4E">
      <w:pPr>
        <w:pBdr>
          <w:bottom w:val="single" w:sz="12" w:space="1" w:color="auto"/>
        </w:pBdr>
        <w:autoSpaceDE w:val="0"/>
        <w:autoSpaceDN w:val="0"/>
        <w:adjustRightInd w:val="0"/>
        <w:jc w:val="center"/>
      </w:pPr>
    </w:p>
    <w:p w:rsidR="00103D4E" w:rsidRDefault="00103D4E" w:rsidP="00103D4E">
      <w:pPr>
        <w:autoSpaceDE w:val="0"/>
        <w:autoSpaceDN w:val="0"/>
        <w:adjustRightInd w:val="0"/>
        <w:jc w:val="center"/>
      </w:pPr>
      <w:r>
        <w:t>земельных участков)</w:t>
      </w:r>
    </w:p>
    <w:p w:rsidR="00103D4E" w:rsidRDefault="00103D4E" w:rsidP="00103D4E">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ind w:firstLine="284"/>
        <w:jc w:val="both"/>
        <w:rPr>
          <w:sz w:val="28"/>
          <w:szCs w:val="28"/>
        </w:rPr>
      </w:pPr>
      <w:r>
        <w:rPr>
          <w:sz w:val="28"/>
          <w:szCs w:val="28"/>
        </w:rPr>
        <w:t>2.2. В собственность _______________________________________ передается</w:t>
      </w:r>
    </w:p>
    <w:p w:rsidR="00103D4E" w:rsidRDefault="00103D4E" w:rsidP="00103D4E">
      <w:pPr>
        <w:autoSpaceDE w:val="0"/>
        <w:autoSpaceDN w:val="0"/>
        <w:adjustRightInd w:val="0"/>
        <w:jc w:val="center"/>
      </w:pPr>
      <w:r>
        <w:t>(Ф.И.О., наименование организации)</w:t>
      </w:r>
    </w:p>
    <w:p w:rsidR="00103D4E" w:rsidRDefault="00103D4E" w:rsidP="00103D4E">
      <w:pPr>
        <w:autoSpaceDE w:val="0"/>
        <w:autoSpaceDN w:val="0"/>
        <w:adjustRightInd w:val="0"/>
        <w:jc w:val="center"/>
      </w:pPr>
    </w:p>
    <w:p w:rsidR="00103D4E" w:rsidRDefault="00103D4E" w:rsidP="00103D4E">
      <w:pPr>
        <w:autoSpaceDE w:val="0"/>
        <w:autoSpaceDN w:val="0"/>
        <w:adjustRightInd w:val="0"/>
        <w:jc w:val="both"/>
        <w:rPr>
          <w:sz w:val="28"/>
          <w:szCs w:val="28"/>
        </w:rPr>
      </w:pPr>
      <w:r>
        <w:rPr>
          <w:sz w:val="28"/>
          <w:szCs w:val="28"/>
        </w:rPr>
        <w:t>земельный участок с кадастровым номером ____________________________.</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В собственность Администрации муниципального образования Соль-Илецкий городской округ / неразграниченную государственную собственность (нужное подчеркнуть) передается земельный участок с кадастровым номером __________________________________________________________________. </w:t>
      </w:r>
    </w:p>
    <w:p w:rsidR="00103D4E" w:rsidRDefault="00103D4E" w:rsidP="00103D4E">
      <w:pPr>
        <w:autoSpaceDE w:val="0"/>
        <w:autoSpaceDN w:val="0"/>
        <w:adjustRightInd w:val="0"/>
        <w:ind w:firstLine="284"/>
        <w:jc w:val="both"/>
        <w:rPr>
          <w:sz w:val="28"/>
          <w:szCs w:val="28"/>
        </w:rPr>
      </w:pPr>
      <w:r>
        <w:rPr>
          <w:sz w:val="28"/>
          <w:szCs w:val="28"/>
        </w:rPr>
        <w:t>3.  Неотъемлемой  частью  настоящего  Соглашения  являются  кадастровые паспорта земельных участков, выданные _________________________________________________________________,</w:t>
      </w:r>
    </w:p>
    <w:p w:rsidR="00103D4E" w:rsidRDefault="00103D4E" w:rsidP="00103D4E">
      <w:pPr>
        <w:autoSpaceDE w:val="0"/>
        <w:autoSpaceDN w:val="0"/>
        <w:adjustRightInd w:val="0"/>
        <w:jc w:val="both"/>
      </w:pPr>
      <w:r>
        <w:rPr>
          <w:sz w:val="28"/>
          <w:szCs w:val="28"/>
        </w:rPr>
        <w:tab/>
      </w:r>
      <w:r>
        <w:t xml:space="preserve">                                                         (наименование органа)</w:t>
      </w:r>
    </w:p>
    <w:p w:rsidR="00103D4E" w:rsidRDefault="00103D4E" w:rsidP="00103D4E">
      <w:pPr>
        <w:autoSpaceDE w:val="0"/>
        <w:autoSpaceDN w:val="0"/>
        <w:adjustRightInd w:val="0"/>
        <w:ind w:firstLine="284"/>
        <w:jc w:val="both"/>
        <w:rPr>
          <w:sz w:val="28"/>
          <w:szCs w:val="28"/>
        </w:rPr>
      </w:pPr>
      <w:r>
        <w:rPr>
          <w:sz w:val="28"/>
          <w:szCs w:val="28"/>
        </w:rPr>
        <w:t>4. Право собственности на вновь образованные участки возникает у Сторон с момента  государственной регистрации права собственности на эти участки в Едином государственном реестре права на недвижимое имущество и сделок с ним.</w:t>
      </w:r>
    </w:p>
    <w:p w:rsidR="00103D4E" w:rsidRDefault="00103D4E" w:rsidP="00103D4E">
      <w:pPr>
        <w:autoSpaceDE w:val="0"/>
        <w:autoSpaceDN w:val="0"/>
        <w:adjustRightInd w:val="0"/>
        <w:ind w:firstLine="284"/>
        <w:jc w:val="both"/>
        <w:rPr>
          <w:sz w:val="28"/>
          <w:szCs w:val="28"/>
        </w:rPr>
      </w:pPr>
      <w:r>
        <w:rPr>
          <w:sz w:val="28"/>
          <w:szCs w:val="28"/>
        </w:rPr>
        <w:t>5.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Соль-Илецкого городского округа, земель или земельных участков, государственная собственность на которые не разграничена составляет:_____________________.</w:t>
      </w:r>
    </w:p>
    <w:p w:rsidR="00103D4E" w:rsidRDefault="00103D4E" w:rsidP="00103D4E">
      <w:pPr>
        <w:autoSpaceDE w:val="0"/>
        <w:autoSpaceDN w:val="0"/>
        <w:adjustRightInd w:val="0"/>
        <w:ind w:firstLine="284"/>
        <w:jc w:val="both"/>
        <w:rPr>
          <w:sz w:val="28"/>
          <w:szCs w:val="28"/>
        </w:rPr>
      </w:pPr>
      <w:r>
        <w:rPr>
          <w:sz w:val="28"/>
          <w:szCs w:val="28"/>
        </w:rPr>
        <w:t>6.Сторона 1 (Сторона 2) уплачивает цену Участка в течение __________ дней с момента заключения настоящего соглашения, на следующие реквизиты:</w:t>
      </w:r>
    </w:p>
    <w:p w:rsidR="00103D4E" w:rsidRDefault="00103D4E" w:rsidP="00103D4E">
      <w:pPr>
        <w:autoSpaceDE w:val="0"/>
        <w:autoSpaceDN w:val="0"/>
        <w:adjustRightInd w:val="0"/>
        <w:ind w:firstLine="284"/>
        <w:jc w:val="both"/>
        <w:rPr>
          <w:sz w:val="28"/>
          <w:szCs w:val="28"/>
        </w:rPr>
      </w:pPr>
      <w:r>
        <w:rPr>
          <w:sz w:val="28"/>
          <w:szCs w:val="28"/>
        </w:rPr>
        <w:t>__________________________</w:t>
      </w:r>
    </w:p>
    <w:p w:rsidR="00103D4E" w:rsidRDefault="00103D4E" w:rsidP="00103D4E">
      <w:pPr>
        <w:autoSpaceDE w:val="0"/>
        <w:autoSpaceDN w:val="0"/>
        <w:adjustRightInd w:val="0"/>
        <w:ind w:firstLine="284"/>
        <w:jc w:val="both"/>
        <w:rPr>
          <w:sz w:val="28"/>
          <w:szCs w:val="28"/>
        </w:rPr>
      </w:pPr>
      <w:r>
        <w:rPr>
          <w:sz w:val="28"/>
          <w:szCs w:val="28"/>
        </w:rPr>
        <w:t>__________________________</w:t>
      </w:r>
    </w:p>
    <w:p w:rsidR="00103D4E" w:rsidRDefault="00103D4E" w:rsidP="00103D4E">
      <w:pPr>
        <w:autoSpaceDE w:val="0"/>
        <w:autoSpaceDN w:val="0"/>
        <w:adjustRightInd w:val="0"/>
        <w:ind w:firstLine="284"/>
        <w:jc w:val="both"/>
        <w:rPr>
          <w:sz w:val="28"/>
          <w:szCs w:val="28"/>
        </w:rPr>
      </w:pPr>
      <w:r>
        <w:rPr>
          <w:sz w:val="28"/>
          <w:szCs w:val="28"/>
        </w:rPr>
        <w:t>__________________________</w:t>
      </w:r>
    </w:p>
    <w:p w:rsidR="00103D4E" w:rsidRDefault="00103D4E" w:rsidP="00103D4E">
      <w:pPr>
        <w:autoSpaceDE w:val="0"/>
        <w:autoSpaceDN w:val="0"/>
        <w:adjustRightInd w:val="0"/>
        <w:ind w:firstLine="284"/>
        <w:jc w:val="both"/>
        <w:rPr>
          <w:sz w:val="28"/>
          <w:szCs w:val="28"/>
        </w:rPr>
      </w:pPr>
      <w:r>
        <w:rPr>
          <w:sz w:val="28"/>
          <w:szCs w:val="28"/>
        </w:rPr>
        <w:lastRenderedPageBreak/>
        <w:t>7.Письменное согласие (землепользователей, землевладельцев,  арендаторов, залогодержателей)  получено  и  является  неотъемлемой  частью настоящего Соглашения.</w:t>
      </w:r>
    </w:p>
    <w:p w:rsidR="00103D4E" w:rsidRDefault="00103D4E" w:rsidP="00103D4E">
      <w:pPr>
        <w:autoSpaceDE w:val="0"/>
        <w:autoSpaceDN w:val="0"/>
        <w:adjustRightInd w:val="0"/>
        <w:ind w:firstLine="284"/>
        <w:jc w:val="both"/>
        <w:rPr>
          <w:sz w:val="28"/>
          <w:szCs w:val="28"/>
        </w:rPr>
      </w:pPr>
      <w:r>
        <w:rPr>
          <w:sz w:val="28"/>
          <w:szCs w:val="28"/>
        </w:rPr>
        <w:t>8. Настоящее  Соглашение  составлено  в трех экземплярах, по одному для каждой  из  Сторон, и один  для  органа,  осуществляющего   государственную регистрацию.</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Приложение: 1. ______________________________. </w:t>
      </w:r>
    </w:p>
    <w:p w:rsidR="00103D4E" w:rsidRDefault="00103D4E" w:rsidP="00103D4E">
      <w:pPr>
        <w:autoSpaceDE w:val="0"/>
        <w:autoSpaceDN w:val="0"/>
        <w:adjustRightInd w:val="0"/>
        <w:ind w:firstLine="1729"/>
        <w:jc w:val="both"/>
        <w:rPr>
          <w:sz w:val="28"/>
          <w:szCs w:val="28"/>
        </w:rPr>
      </w:pPr>
      <w:r>
        <w:rPr>
          <w:sz w:val="28"/>
          <w:szCs w:val="28"/>
        </w:rPr>
        <w:t>2. ______________________________.</w:t>
      </w:r>
    </w:p>
    <w:p w:rsidR="00103D4E" w:rsidRDefault="00103D4E" w:rsidP="00103D4E">
      <w:pPr>
        <w:autoSpaceDE w:val="0"/>
        <w:autoSpaceDN w:val="0"/>
        <w:adjustRightInd w:val="0"/>
        <w:ind w:firstLine="1729"/>
        <w:jc w:val="both"/>
        <w:rPr>
          <w:sz w:val="28"/>
          <w:szCs w:val="28"/>
        </w:rPr>
      </w:pPr>
      <w:r>
        <w:rPr>
          <w:sz w:val="28"/>
          <w:szCs w:val="28"/>
        </w:rPr>
        <w:t>3. ______________________________.</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                              Подписи Сторон:</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    ____________________________   ________________________</w:t>
      </w:r>
    </w:p>
    <w:p w:rsidR="00103D4E" w:rsidRDefault="00103D4E" w:rsidP="00103D4E">
      <w:pPr>
        <w:tabs>
          <w:tab w:val="left" w:pos="6078"/>
        </w:tabs>
        <w:autoSpaceDE w:val="0"/>
        <w:autoSpaceDN w:val="0"/>
        <w:adjustRightInd w:val="0"/>
        <w:jc w:val="both"/>
        <w:rPr>
          <w:sz w:val="28"/>
          <w:szCs w:val="28"/>
        </w:rPr>
      </w:pPr>
      <w:r>
        <w:rPr>
          <w:sz w:val="28"/>
          <w:szCs w:val="28"/>
        </w:rPr>
        <w:t xml:space="preserve">                  (</w:t>
      </w:r>
      <w:r w:rsidRPr="00103D4E">
        <w:rPr>
          <w:sz w:val="24"/>
          <w:szCs w:val="28"/>
        </w:rPr>
        <w:t xml:space="preserve">подпись)                   </w:t>
      </w:r>
      <w:r>
        <w:rPr>
          <w:sz w:val="28"/>
          <w:szCs w:val="28"/>
        </w:rPr>
        <w:t xml:space="preserve">                           </w:t>
      </w:r>
      <w:r w:rsidRPr="00103D4E">
        <w:rPr>
          <w:sz w:val="24"/>
          <w:szCs w:val="28"/>
        </w:rPr>
        <w:t>(Ф.И.О.)</w:t>
      </w:r>
    </w:p>
    <w:p w:rsidR="00103D4E" w:rsidRDefault="00103D4E" w:rsidP="00103D4E">
      <w:pPr>
        <w:autoSpaceDE w:val="0"/>
        <w:autoSpaceDN w:val="0"/>
        <w:adjustRightInd w:val="0"/>
        <w:jc w:val="both"/>
        <w:rPr>
          <w:sz w:val="28"/>
          <w:szCs w:val="28"/>
        </w:rPr>
      </w:pPr>
    </w:p>
    <w:p w:rsidR="00103D4E" w:rsidRDefault="00103D4E" w:rsidP="00103D4E">
      <w:pPr>
        <w:autoSpaceDE w:val="0"/>
        <w:autoSpaceDN w:val="0"/>
        <w:adjustRightInd w:val="0"/>
        <w:jc w:val="both"/>
        <w:rPr>
          <w:sz w:val="28"/>
          <w:szCs w:val="28"/>
        </w:rPr>
      </w:pPr>
      <w:r>
        <w:rPr>
          <w:sz w:val="28"/>
          <w:szCs w:val="28"/>
        </w:rPr>
        <w:t xml:space="preserve">    ____________________________   ________________________</w:t>
      </w:r>
    </w:p>
    <w:p w:rsidR="00243D8B" w:rsidRPr="00103D4E" w:rsidRDefault="00103D4E" w:rsidP="00103D4E">
      <w:pPr>
        <w:ind w:firstLine="709"/>
        <w:jc w:val="both"/>
        <w:rPr>
          <w:rFonts w:ascii="Arial" w:hAnsi="Arial" w:cs="Arial"/>
          <w:color w:val="000000"/>
          <w:sz w:val="22"/>
          <w:szCs w:val="24"/>
        </w:rPr>
      </w:pPr>
      <w:r>
        <w:rPr>
          <w:sz w:val="28"/>
          <w:szCs w:val="28"/>
        </w:rPr>
        <w:t xml:space="preserve">         (</w:t>
      </w:r>
      <w:r w:rsidRPr="00103D4E">
        <w:rPr>
          <w:sz w:val="24"/>
          <w:szCs w:val="28"/>
        </w:rPr>
        <w:t xml:space="preserve">подпись)         </w:t>
      </w:r>
      <w:r w:rsidRPr="00103D4E">
        <w:rPr>
          <w:sz w:val="24"/>
          <w:szCs w:val="28"/>
        </w:rPr>
        <w:tab/>
        <w:t xml:space="preserve">                                 (Ф.И.О.)           </w:t>
      </w:r>
    </w:p>
    <w:bookmarkEnd w:id="2"/>
    <w:p w:rsidR="00243D8B" w:rsidRDefault="00243D8B" w:rsidP="00103D4E">
      <w:pPr>
        <w:jc w:val="both"/>
        <w:rPr>
          <w:rFonts w:ascii="Arial" w:hAnsi="Arial" w:cs="Arial"/>
          <w:color w:val="000000"/>
          <w:sz w:val="24"/>
          <w:szCs w:val="24"/>
        </w:rPr>
      </w:pPr>
    </w:p>
    <w:sectPr w:rsidR="00243D8B" w:rsidSect="00C82055">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1D" w:rsidRDefault="0094141D" w:rsidP="00AF4135">
      <w:r>
        <w:separator/>
      </w:r>
    </w:p>
  </w:endnote>
  <w:endnote w:type="continuationSeparator" w:id="0">
    <w:p w:rsidR="0094141D" w:rsidRDefault="0094141D" w:rsidP="00AF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1D" w:rsidRDefault="0094141D" w:rsidP="00AF4135">
      <w:r>
        <w:separator/>
      </w:r>
    </w:p>
  </w:footnote>
  <w:footnote w:type="continuationSeparator" w:id="0">
    <w:p w:rsidR="0094141D" w:rsidRDefault="0094141D" w:rsidP="00AF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140" w:rsidRDefault="00103D4E">
    <w:pPr>
      <w:pStyle w:val="a6"/>
      <w:jc w:val="center"/>
    </w:pPr>
    <w:r>
      <w:fldChar w:fldCharType="begin"/>
    </w:r>
    <w:r>
      <w:instrText xml:space="preserve"> PAGE   \* MERGEFORMAT </w:instrText>
    </w:r>
    <w:r>
      <w:fldChar w:fldCharType="separate"/>
    </w:r>
    <w:r w:rsidR="008A03C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B00"/>
    <w:multiLevelType w:val="multilevel"/>
    <w:tmpl w:val="4300DFA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E7303AB"/>
    <w:multiLevelType w:val="hybridMultilevel"/>
    <w:tmpl w:val="DB18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85108"/>
    <w:multiLevelType w:val="multilevel"/>
    <w:tmpl w:val="56160FC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3CF64AF"/>
    <w:multiLevelType w:val="hybridMultilevel"/>
    <w:tmpl w:val="721628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AB71A9"/>
    <w:multiLevelType w:val="hybridMultilevel"/>
    <w:tmpl w:val="3432B0AC"/>
    <w:lvl w:ilvl="0" w:tplc="EE0CC5C8">
      <w:start w:val="1"/>
      <w:numFmt w:val="decimal"/>
      <w:lvlText w:val="%1."/>
      <w:lvlJc w:val="left"/>
      <w:pPr>
        <w:tabs>
          <w:tab w:val="num" w:pos="915"/>
        </w:tabs>
        <w:ind w:left="915" w:hanging="48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nsid w:val="57935873"/>
    <w:multiLevelType w:val="hybridMultilevel"/>
    <w:tmpl w:val="47166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08209E"/>
    <w:multiLevelType w:val="hybridMultilevel"/>
    <w:tmpl w:val="0C0EE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44"/>
    <w:rsid w:val="0000416F"/>
    <w:rsid w:val="000063A6"/>
    <w:rsid w:val="00016EB4"/>
    <w:rsid w:val="00017DD9"/>
    <w:rsid w:val="000203AF"/>
    <w:rsid w:val="00026065"/>
    <w:rsid w:val="00027AE7"/>
    <w:rsid w:val="000333C4"/>
    <w:rsid w:val="00033E3B"/>
    <w:rsid w:val="00036319"/>
    <w:rsid w:val="000378B2"/>
    <w:rsid w:val="00037E9F"/>
    <w:rsid w:val="0004337E"/>
    <w:rsid w:val="000451AE"/>
    <w:rsid w:val="0004712F"/>
    <w:rsid w:val="0004765B"/>
    <w:rsid w:val="00050F96"/>
    <w:rsid w:val="0005377A"/>
    <w:rsid w:val="00054C96"/>
    <w:rsid w:val="0005777F"/>
    <w:rsid w:val="00057790"/>
    <w:rsid w:val="00060328"/>
    <w:rsid w:val="000605A3"/>
    <w:rsid w:val="00067EF8"/>
    <w:rsid w:val="00071E05"/>
    <w:rsid w:val="00072ED8"/>
    <w:rsid w:val="00073845"/>
    <w:rsid w:val="000757A3"/>
    <w:rsid w:val="00075808"/>
    <w:rsid w:val="00080787"/>
    <w:rsid w:val="00095A27"/>
    <w:rsid w:val="00096CAC"/>
    <w:rsid w:val="000A6638"/>
    <w:rsid w:val="000B3BB4"/>
    <w:rsid w:val="000B44F2"/>
    <w:rsid w:val="000B489E"/>
    <w:rsid w:val="000B543B"/>
    <w:rsid w:val="000B5A2F"/>
    <w:rsid w:val="000B7194"/>
    <w:rsid w:val="000B741A"/>
    <w:rsid w:val="000B78BE"/>
    <w:rsid w:val="000C5EC1"/>
    <w:rsid w:val="000D07BF"/>
    <w:rsid w:val="000D13A0"/>
    <w:rsid w:val="000D1628"/>
    <w:rsid w:val="000D3285"/>
    <w:rsid w:val="000D6176"/>
    <w:rsid w:val="000D623D"/>
    <w:rsid w:val="000D67E3"/>
    <w:rsid w:val="000E0216"/>
    <w:rsid w:val="000E024A"/>
    <w:rsid w:val="000E39D7"/>
    <w:rsid w:val="000F4E5B"/>
    <w:rsid w:val="000F57BF"/>
    <w:rsid w:val="000F60DA"/>
    <w:rsid w:val="001001BF"/>
    <w:rsid w:val="0010276E"/>
    <w:rsid w:val="00103D4E"/>
    <w:rsid w:val="001053FF"/>
    <w:rsid w:val="00106C2A"/>
    <w:rsid w:val="00106F94"/>
    <w:rsid w:val="0011539F"/>
    <w:rsid w:val="001160DB"/>
    <w:rsid w:val="001179E4"/>
    <w:rsid w:val="001261C6"/>
    <w:rsid w:val="001266B7"/>
    <w:rsid w:val="00126E7E"/>
    <w:rsid w:val="0012787D"/>
    <w:rsid w:val="0013097D"/>
    <w:rsid w:val="0013323B"/>
    <w:rsid w:val="00140415"/>
    <w:rsid w:val="001404D2"/>
    <w:rsid w:val="00143A11"/>
    <w:rsid w:val="0014713C"/>
    <w:rsid w:val="00157C96"/>
    <w:rsid w:val="001605B4"/>
    <w:rsid w:val="00164BD0"/>
    <w:rsid w:val="00173339"/>
    <w:rsid w:val="00175D8F"/>
    <w:rsid w:val="0017752D"/>
    <w:rsid w:val="0018353E"/>
    <w:rsid w:val="0018413F"/>
    <w:rsid w:val="00187344"/>
    <w:rsid w:val="00192B94"/>
    <w:rsid w:val="00194B51"/>
    <w:rsid w:val="001A204C"/>
    <w:rsid w:val="001A20EE"/>
    <w:rsid w:val="001A2EF4"/>
    <w:rsid w:val="001A63E0"/>
    <w:rsid w:val="001A7078"/>
    <w:rsid w:val="001A7BD4"/>
    <w:rsid w:val="001C06DA"/>
    <w:rsid w:val="001C249A"/>
    <w:rsid w:val="001C2AA1"/>
    <w:rsid w:val="001C4719"/>
    <w:rsid w:val="001D0572"/>
    <w:rsid w:val="001D1026"/>
    <w:rsid w:val="001D5E8E"/>
    <w:rsid w:val="001E08B5"/>
    <w:rsid w:val="001E1246"/>
    <w:rsid w:val="001F2858"/>
    <w:rsid w:val="001F3736"/>
    <w:rsid w:val="00205CF4"/>
    <w:rsid w:val="00207F36"/>
    <w:rsid w:val="00213CE2"/>
    <w:rsid w:val="00216A16"/>
    <w:rsid w:val="00224769"/>
    <w:rsid w:val="0022736C"/>
    <w:rsid w:val="00231D0A"/>
    <w:rsid w:val="00233F7F"/>
    <w:rsid w:val="0023412E"/>
    <w:rsid w:val="00234294"/>
    <w:rsid w:val="00235617"/>
    <w:rsid w:val="00235DC5"/>
    <w:rsid w:val="00241AAE"/>
    <w:rsid w:val="00243D8B"/>
    <w:rsid w:val="00244F53"/>
    <w:rsid w:val="0024765D"/>
    <w:rsid w:val="00256C87"/>
    <w:rsid w:val="0026109E"/>
    <w:rsid w:val="00261F95"/>
    <w:rsid w:val="00263A45"/>
    <w:rsid w:val="00265ED6"/>
    <w:rsid w:val="002671EC"/>
    <w:rsid w:val="002678A7"/>
    <w:rsid w:val="00275305"/>
    <w:rsid w:val="002756CB"/>
    <w:rsid w:val="00276928"/>
    <w:rsid w:val="00283887"/>
    <w:rsid w:val="00283DBE"/>
    <w:rsid w:val="002930C7"/>
    <w:rsid w:val="00293EF3"/>
    <w:rsid w:val="00294C05"/>
    <w:rsid w:val="00296709"/>
    <w:rsid w:val="002973C8"/>
    <w:rsid w:val="002A1C87"/>
    <w:rsid w:val="002A4D42"/>
    <w:rsid w:val="002A67C4"/>
    <w:rsid w:val="002B187A"/>
    <w:rsid w:val="002B1F2F"/>
    <w:rsid w:val="002C5B31"/>
    <w:rsid w:val="002C7F97"/>
    <w:rsid w:val="002D4846"/>
    <w:rsid w:val="002D7513"/>
    <w:rsid w:val="002D7BD4"/>
    <w:rsid w:val="002E0E24"/>
    <w:rsid w:val="002F2C7D"/>
    <w:rsid w:val="002F3532"/>
    <w:rsid w:val="002F58DB"/>
    <w:rsid w:val="002F7C2D"/>
    <w:rsid w:val="002F7CE9"/>
    <w:rsid w:val="0030212F"/>
    <w:rsid w:val="0030371B"/>
    <w:rsid w:val="00303911"/>
    <w:rsid w:val="00303F62"/>
    <w:rsid w:val="00306D24"/>
    <w:rsid w:val="00307DFE"/>
    <w:rsid w:val="0031599F"/>
    <w:rsid w:val="003200BB"/>
    <w:rsid w:val="003263FC"/>
    <w:rsid w:val="00326B77"/>
    <w:rsid w:val="00330214"/>
    <w:rsid w:val="003414E7"/>
    <w:rsid w:val="003417C6"/>
    <w:rsid w:val="00342C1D"/>
    <w:rsid w:val="00350D9F"/>
    <w:rsid w:val="00356A65"/>
    <w:rsid w:val="00360292"/>
    <w:rsid w:val="00361911"/>
    <w:rsid w:val="00364FAA"/>
    <w:rsid w:val="003650F6"/>
    <w:rsid w:val="003652DA"/>
    <w:rsid w:val="00376293"/>
    <w:rsid w:val="003766B3"/>
    <w:rsid w:val="00376832"/>
    <w:rsid w:val="003819DE"/>
    <w:rsid w:val="003852A3"/>
    <w:rsid w:val="00386D8B"/>
    <w:rsid w:val="00391D12"/>
    <w:rsid w:val="00392D39"/>
    <w:rsid w:val="003945DF"/>
    <w:rsid w:val="003A0E9A"/>
    <w:rsid w:val="003A2D8C"/>
    <w:rsid w:val="003A747B"/>
    <w:rsid w:val="003B2B65"/>
    <w:rsid w:val="003B3407"/>
    <w:rsid w:val="003B5948"/>
    <w:rsid w:val="003B6EFB"/>
    <w:rsid w:val="003C28DA"/>
    <w:rsid w:val="003C30C3"/>
    <w:rsid w:val="003C7948"/>
    <w:rsid w:val="003D4CE8"/>
    <w:rsid w:val="003E1155"/>
    <w:rsid w:val="003E3280"/>
    <w:rsid w:val="003E4C64"/>
    <w:rsid w:val="003E5A0F"/>
    <w:rsid w:val="003E5CE6"/>
    <w:rsid w:val="003F31DC"/>
    <w:rsid w:val="003F4355"/>
    <w:rsid w:val="003F5043"/>
    <w:rsid w:val="00401051"/>
    <w:rsid w:val="004014A6"/>
    <w:rsid w:val="00405F2C"/>
    <w:rsid w:val="00424EC8"/>
    <w:rsid w:val="004259DE"/>
    <w:rsid w:val="00425EF3"/>
    <w:rsid w:val="00431D57"/>
    <w:rsid w:val="00443A79"/>
    <w:rsid w:val="0044407E"/>
    <w:rsid w:val="0045166F"/>
    <w:rsid w:val="0045349D"/>
    <w:rsid w:val="00454492"/>
    <w:rsid w:val="00456E9B"/>
    <w:rsid w:val="00461D75"/>
    <w:rsid w:val="0046689B"/>
    <w:rsid w:val="00473932"/>
    <w:rsid w:val="0048032F"/>
    <w:rsid w:val="00483D92"/>
    <w:rsid w:val="004875C3"/>
    <w:rsid w:val="004930A4"/>
    <w:rsid w:val="00495200"/>
    <w:rsid w:val="004A2C0D"/>
    <w:rsid w:val="004A3ED7"/>
    <w:rsid w:val="004A4EEC"/>
    <w:rsid w:val="004A5624"/>
    <w:rsid w:val="004A588D"/>
    <w:rsid w:val="004B46AB"/>
    <w:rsid w:val="004B6D8F"/>
    <w:rsid w:val="004C1456"/>
    <w:rsid w:val="004C34F3"/>
    <w:rsid w:val="004C50D4"/>
    <w:rsid w:val="004C7013"/>
    <w:rsid w:val="004D00F9"/>
    <w:rsid w:val="004D32E8"/>
    <w:rsid w:val="004D5560"/>
    <w:rsid w:val="004D69DA"/>
    <w:rsid w:val="004E0C79"/>
    <w:rsid w:val="004E10BB"/>
    <w:rsid w:val="004E16D0"/>
    <w:rsid w:val="004E2BB7"/>
    <w:rsid w:val="004E6EB3"/>
    <w:rsid w:val="004F2014"/>
    <w:rsid w:val="004F2A3E"/>
    <w:rsid w:val="004F39FB"/>
    <w:rsid w:val="0050222E"/>
    <w:rsid w:val="0050481C"/>
    <w:rsid w:val="005049C3"/>
    <w:rsid w:val="005065C2"/>
    <w:rsid w:val="00506B1F"/>
    <w:rsid w:val="005078DC"/>
    <w:rsid w:val="00507EB8"/>
    <w:rsid w:val="005114A7"/>
    <w:rsid w:val="00514688"/>
    <w:rsid w:val="0052159B"/>
    <w:rsid w:val="00522D4B"/>
    <w:rsid w:val="00526CDA"/>
    <w:rsid w:val="00527C79"/>
    <w:rsid w:val="00527CDC"/>
    <w:rsid w:val="00536456"/>
    <w:rsid w:val="005400C2"/>
    <w:rsid w:val="00541EDD"/>
    <w:rsid w:val="00542638"/>
    <w:rsid w:val="00544D8B"/>
    <w:rsid w:val="00545B7B"/>
    <w:rsid w:val="005549C2"/>
    <w:rsid w:val="00557894"/>
    <w:rsid w:val="00557F88"/>
    <w:rsid w:val="00563E33"/>
    <w:rsid w:val="0057024C"/>
    <w:rsid w:val="005711C0"/>
    <w:rsid w:val="00574CE0"/>
    <w:rsid w:val="00574E9E"/>
    <w:rsid w:val="00575D5B"/>
    <w:rsid w:val="00577C2D"/>
    <w:rsid w:val="00577D14"/>
    <w:rsid w:val="005810C1"/>
    <w:rsid w:val="005814AB"/>
    <w:rsid w:val="00583EC2"/>
    <w:rsid w:val="00592228"/>
    <w:rsid w:val="00592BAA"/>
    <w:rsid w:val="005A7282"/>
    <w:rsid w:val="005B16CB"/>
    <w:rsid w:val="005B2A86"/>
    <w:rsid w:val="005B2B45"/>
    <w:rsid w:val="005B64F8"/>
    <w:rsid w:val="005B70DD"/>
    <w:rsid w:val="005B7F2C"/>
    <w:rsid w:val="005C08DE"/>
    <w:rsid w:val="005C1E65"/>
    <w:rsid w:val="005C2244"/>
    <w:rsid w:val="005C3FB7"/>
    <w:rsid w:val="005C47A7"/>
    <w:rsid w:val="005C63A1"/>
    <w:rsid w:val="005D1027"/>
    <w:rsid w:val="005D62B6"/>
    <w:rsid w:val="005D7FD2"/>
    <w:rsid w:val="005E10CA"/>
    <w:rsid w:val="005E2D7E"/>
    <w:rsid w:val="005E69F4"/>
    <w:rsid w:val="005E7BA3"/>
    <w:rsid w:val="005F0068"/>
    <w:rsid w:val="005F0893"/>
    <w:rsid w:val="005F3A84"/>
    <w:rsid w:val="005F5293"/>
    <w:rsid w:val="005F5DBE"/>
    <w:rsid w:val="005F64F0"/>
    <w:rsid w:val="005F66E2"/>
    <w:rsid w:val="005F6F2D"/>
    <w:rsid w:val="00600051"/>
    <w:rsid w:val="006009D0"/>
    <w:rsid w:val="00603976"/>
    <w:rsid w:val="00610058"/>
    <w:rsid w:val="006146B5"/>
    <w:rsid w:val="006171C4"/>
    <w:rsid w:val="006173FB"/>
    <w:rsid w:val="00623CA7"/>
    <w:rsid w:val="00626BD9"/>
    <w:rsid w:val="0063225F"/>
    <w:rsid w:val="00632673"/>
    <w:rsid w:val="006366D4"/>
    <w:rsid w:val="00637D63"/>
    <w:rsid w:val="00640ABC"/>
    <w:rsid w:val="00645E12"/>
    <w:rsid w:val="006511AB"/>
    <w:rsid w:val="006517E8"/>
    <w:rsid w:val="00654120"/>
    <w:rsid w:val="006564A5"/>
    <w:rsid w:val="006566B0"/>
    <w:rsid w:val="00660BAD"/>
    <w:rsid w:val="00667D14"/>
    <w:rsid w:val="00672EE9"/>
    <w:rsid w:val="006738D8"/>
    <w:rsid w:val="00673AC2"/>
    <w:rsid w:val="0067481B"/>
    <w:rsid w:val="0067487A"/>
    <w:rsid w:val="00674A54"/>
    <w:rsid w:val="00681837"/>
    <w:rsid w:val="006861FE"/>
    <w:rsid w:val="00690714"/>
    <w:rsid w:val="00690B17"/>
    <w:rsid w:val="006921B1"/>
    <w:rsid w:val="00692C49"/>
    <w:rsid w:val="00693AA3"/>
    <w:rsid w:val="006B4475"/>
    <w:rsid w:val="006B4D92"/>
    <w:rsid w:val="006B71C6"/>
    <w:rsid w:val="006C4DFC"/>
    <w:rsid w:val="006C5440"/>
    <w:rsid w:val="006D0C0B"/>
    <w:rsid w:val="006D2301"/>
    <w:rsid w:val="006D2AA9"/>
    <w:rsid w:val="006D3A53"/>
    <w:rsid w:val="006D4922"/>
    <w:rsid w:val="006D4F91"/>
    <w:rsid w:val="006D7460"/>
    <w:rsid w:val="006D7DD2"/>
    <w:rsid w:val="006E007B"/>
    <w:rsid w:val="006E16B5"/>
    <w:rsid w:val="006E2296"/>
    <w:rsid w:val="006F597C"/>
    <w:rsid w:val="006F74AF"/>
    <w:rsid w:val="007003C1"/>
    <w:rsid w:val="00705201"/>
    <w:rsid w:val="00707CB2"/>
    <w:rsid w:val="00711E66"/>
    <w:rsid w:val="007170C6"/>
    <w:rsid w:val="007200DC"/>
    <w:rsid w:val="00722FB6"/>
    <w:rsid w:val="00725E4F"/>
    <w:rsid w:val="0072704B"/>
    <w:rsid w:val="00733586"/>
    <w:rsid w:val="00736AF3"/>
    <w:rsid w:val="00737633"/>
    <w:rsid w:val="007378F0"/>
    <w:rsid w:val="00741B17"/>
    <w:rsid w:val="00744DA7"/>
    <w:rsid w:val="007455A1"/>
    <w:rsid w:val="00747760"/>
    <w:rsid w:val="00751BBF"/>
    <w:rsid w:val="00755601"/>
    <w:rsid w:val="00761FCB"/>
    <w:rsid w:val="007751A2"/>
    <w:rsid w:val="00776A0A"/>
    <w:rsid w:val="00776DCE"/>
    <w:rsid w:val="00780648"/>
    <w:rsid w:val="00781497"/>
    <w:rsid w:val="00783A87"/>
    <w:rsid w:val="0078497E"/>
    <w:rsid w:val="00784E91"/>
    <w:rsid w:val="00787A10"/>
    <w:rsid w:val="007905DE"/>
    <w:rsid w:val="00792E1C"/>
    <w:rsid w:val="0079683F"/>
    <w:rsid w:val="007A125C"/>
    <w:rsid w:val="007A14DE"/>
    <w:rsid w:val="007A1669"/>
    <w:rsid w:val="007A1D6B"/>
    <w:rsid w:val="007A24AE"/>
    <w:rsid w:val="007A409A"/>
    <w:rsid w:val="007A4792"/>
    <w:rsid w:val="007A4BA8"/>
    <w:rsid w:val="007A7DCF"/>
    <w:rsid w:val="007B0B95"/>
    <w:rsid w:val="007B1D21"/>
    <w:rsid w:val="007B6B27"/>
    <w:rsid w:val="007B711D"/>
    <w:rsid w:val="007B7EA9"/>
    <w:rsid w:val="007C0B4C"/>
    <w:rsid w:val="007C1AD4"/>
    <w:rsid w:val="007C1CB6"/>
    <w:rsid w:val="007C28FC"/>
    <w:rsid w:val="007C3410"/>
    <w:rsid w:val="007D127E"/>
    <w:rsid w:val="007D2593"/>
    <w:rsid w:val="007D2C54"/>
    <w:rsid w:val="007D412C"/>
    <w:rsid w:val="007D47D1"/>
    <w:rsid w:val="007D70AD"/>
    <w:rsid w:val="007E3E03"/>
    <w:rsid w:val="007E3FC4"/>
    <w:rsid w:val="007E4453"/>
    <w:rsid w:val="007E4472"/>
    <w:rsid w:val="007E6C29"/>
    <w:rsid w:val="007F352C"/>
    <w:rsid w:val="007F716F"/>
    <w:rsid w:val="00800CB1"/>
    <w:rsid w:val="0080300D"/>
    <w:rsid w:val="00803ACD"/>
    <w:rsid w:val="008066E0"/>
    <w:rsid w:val="0080746B"/>
    <w:rsid w:val="00807B13"/>
    <w:rsid w:val="0081029C"/>
    <w:rsid w:val="008138A5"/>
    <w:rsid w:val="0081394C"/>
    <w:rsid w:val="00815B76"/>
    <w:rsid w:val="00822DA2"/>
    <w:rsid w:val="00823A44"/>
    <w:rsid w:val="00823D8E"/>
    <w:rsid w:val="00826FAD"/>
    <w:rsid w:val="00830C6F"/>
    <w:rsid w:val="00834555"/>
    <w:rsid w:val="00834D30"/>
    <w:rsid w:val="00842B6B"/>
    <w:rsid w:val="00850CFF"/>
    <w:rsid w:val="008521C1"/>
    <w:rsid w:val="0085227F"/>
    <w:rsid w:val="008630A4"/>
    <w:rsid w:val="008634D3"/>
    <w:rsid w:val="008730F9"/>
    <w:rsid w:val="00873EF2"/>
    <w:rsid w:val="0087453C"/>
    <w:rsid w:val="00877724"/>
    <w:rsid w:val="008801E6"/>
    <w:rsid w:val="0088600B"/>
    <w:rsid w:val="0089131C"/>
    <w:rsid w:val="00891F90"/>
    <w:rsid w:val="00897C71"/>
    <w:rsid w:val="008A03C6"/>
    <w:rsid w:val="008A296D"/>
    <w:rsid w:val="008A336B"/>
    <w:rsid w:val="008B0CD0"/>
    <w:rsid w:val="008B4F1D"/>
    <w:rsid w:val="008C0A0C"/>
    <w:rsid w:val="008C0E24"/>
    <w:rsid w:val="008C449C"/>
    <w:rsid w:val="008C58FD"/>
    <w:rsid w:val="008C5AEA"/>
    <w:rsid w:val="008D1185"/>
    <w:rsid w:val="008D3FA5"/>
    <w:rsid w:val="008D58C5"/>
    <w:rsid w:val="008D7A84"/>
    <w:rsid w:val="008E1052"/>
    <w:rsid w:val="008E1662"/>
    <w:rsid w:val="008E2B60"/>
    <w:rsid w:val="008E32A3"/>
    <w:rsid w:val="008E4C8E"/>
    <w:rsid w:val="008F048F"/>
    <w:rsid w:val="008F0C6D"/>
    <w:rsid w:val="008F1F5B"/>
    <w:rsid w:val="008F3A0F"/>
    <w:rsid w:val="008F432F"/>
    <w:rsid w:val="008F5E32"/>
    <w:rsid w:val="008F62F4"/>
    <w:rsid w:val="00902819"/>
    <w:rsid w:val="00904282"/>
    <w:rsid w:val="00912A62"/>
    <w:rsid w:val="009163AE"/>
    <w:rsid w:val="009163EA"/>
    <w:rsid w:val="00916D30"/>
    <w:rsid w:val="00922663"/>
    <w:rsid w:val="00923C8A"/>
    <w:rsid w:val="00927E6E"/>
    <w:rsid w:val="00930C50"/>
    <w:rsid w:val="0093238D"/>
    <w:rsid w:val="009338A2"/>
    <w:rsid w:val="0094141D"/>
    <w:rsid w:val="009420C4"/>
    <w:rsid w:val="009501D0"/>
    <w:rsid w:val="009716FF"/>
    <w:rsid w:val="00972C74"/>
    <w:rsid w:val="009733FC"/>
    <w:rsid w:val="0097649F"/>
    <w:rsid w:val="009818B4"/>
    <w:rsid w:val="009960CD"/>
    <w:rsid w:val="009A1F37"/>
    <w:rsid w:val="009A48C6"/>
    <w:rsid w:val="009B077E"/>
    <w:rsid w:val="009B3EA6"/>
    <w:rsid w:val="009B51A7"/>
    <w:rsid w:val="009B6470"/>
    <w:rsid w:val="009C5399"/>
    <w:rsid w:val="009D24A1"/>
    <w:rsid w:val="009D2F64"/>
    <w:rsid w:val="009D510C"/>
    <w:rsid w:val="009D6DF7"/>
    <w:rsid w:val="009D742A"/>
    <w:rsid w:val="009E36FA"/>
    <w:rsid w:val="009E4E2C"/>
    <w:rsid w:val="009E69D9"/>
    <w:rsid w:val="009E79E5"/>
    <w:rsid w:val="009F57BF"/>
    <w:rsid w:val="009F7DE6"/>
    <w:rsid w:val="00A003F7"/>
    <w:rsid w:val="00A044F9"/>
    <w:rsid w:val="00A05F5E"/>
    <w:rsid w:val="00A06105"/>
    <w:rsid w:val="00A109B3"/>
    <w:rsid w:val="00A1487E"/>
    <w:rsid w:val="00A208FC"/>
    <w:rsid w:val="00A215C6"/>
    <w:rsid w:val="00A33A7E"/>
    <w:rsid w:val="00A444BF"/>
    <w:rsid w:val="00A528CC"/>
    <w:rsid w:val="00A53EE6"/>
    <w:rsid w:val="00A55241"/>
    <w:rsid w:val="00A57A4A"/>
    <w:rsid w:val="00A62706"/>
    <w:rsid w:val="00A62758"/>
    <w:rsid w:val="00A7507E"/>
    <w:rsid w:val="00A76133"/>
    <w:rsid w:val="00A76B2A"/>
    <w:rsid w:val="00A85695"/>
    <w:rsid w:val="00A9240C"/>
    <w:rsid w:val="00A92F55"/>
    <w:rsid w:val="00A9363F"/>
    <w:rsid w:val="00A94FEA"/>
    <w:rsid w:val="00AA240D"/>
    <w:rsid w:val="00AA6C77"/>
    <w:rsid w:val="00AA6FBE"/>
    <w:rsid w:val="00AB05DD"/>
    <w:rsid w:val="00AB26C0"/>
    <w:rsid w:val="00AB3BAC"/>
    <w:rsid w:val="00AC1C4F"/>
    <w:rsid w:val="00AC1DA6"/>
    <w:rsid w:val="00AC43EC"/>
    <w:rsid w:val="00AD0876"/>
    <w:rsid w:val="00AD10F7"/>
    <w:rsid w:val="00AD472B"/>
    <w:rsid w:val="00AE07B7"/>
    <w:rsid w:val="00AE2169"/>
    <w:rsid w:val="00AE3BF0"/>
    <w:rsid w:val="00AE3F5E"/>
    <w:rsid w:val="00AE4E50"/>
    <w:rsid w:val="00AE51D8"/>
    <w:rsid w:val="00AE7E29"/>
    <w:rsid w:val="00AF013B"/>
    <w:rsid w:val="00AF1C29"/>
    <w:rsid w:val="00AF4135"/>
    <w:rsid w:val="00AF4C45"/>
    <w:rsid w:val="00AF556A"/>
    <w:rsid w:val="00B0116B"/>
    <w:rsid w:val="00B03A2F"/>
    <w:rsid w:val="00B07EFE"/>
    <w:rsid w:val="00B148F0"/>
    <w:rsid w:val="00B22589"/>
    <w:rsid w:val="00B246B6"/>
    <w:rsid w:val="00B25716"/>
    <w:rsid w:val="00B32998"/>
    <w:rsid w:val="00B34193"/>
    <w:rsid w:val="00B34EDA"/>
    <w:rsid w:val="00B4011A"/>
    <w:rsid w:val="00B43F12"/>
    <w:rsid w:val="00B4617F"/>
    <w:rsid w:val="00B47B1B"/>
    <w:rsid w:val="00B51338"/>
    <w:rsid w:val="00B52EE3"/>
    <w:rsid w:val="00B6136A"/>
    <w:rsid w:val="00B62584"/>
    <w:rsid w:val="00B628CE"/>
    <w:rsid w:val="00B6336C"/>
    <w:rsid w:val="00B64A53"/>
    <w:rsid w:val="00B677D8"/>
    <w:rsid w:val="00B70C41"/>
    <w:rsid w:val="00B82178"/>
    <w:rsid w:val="00B847C7"/>
    <w:rsid w:val="00B8630D"/>
    <w:rsid w:val="00B8734F"/>
    <w:rsid w:val="00B941DD"/>
    <w:rsid w:val="00B955B9"/>
    <w:rsid w:val="00BA204B"/>
    <w:rsid w:val="00BA3A68"/>
    <w:rsid w:val="00BB0CFA"/>
    <w:rsid w:val="00BB4EAF"/>
    <w:rsid w:val="00BB5D49"/>
    <w:rsid w:val="00BB65F2"/>
    <w:rsid w:val="00BC0E74"/>
    <w:rsid w:val="00BC1140"/>
    <w:rsid w:val="00BC20BA"/>
    <w:rsid w:val="00BC5A99"/>
    <w:rsid w:val="00BC5DB3"/>
    <w:rsid w:val="00BC6994"/>
    <w:rsid w:val="00BC70F1"/>
    <w:rsid w:val="00BD0369"/>
    <w:rsid w:val="00BD68A7"/>
    <w:rsid w:val="00BD7044"/>
    <w:rsid w:val="00BF25A2"/>
    <w:rsid w:val="00BF3E0F"/>
    <w:rsid w:val="00BF4EAD"/>
    <w:rsid w:val="00BF70BC"/>
    <w:rsid w:val="00C008AB"/>
    <w:rsid w:val="00C050CA"/>
    <w:rsid w:val="00C07368"/>
    <w:rsid w:val="00C14967"/>
    <w:rsid w:val="00C17FF7"/>
    <w:rsid w:val="00C30C70"/>
    <w:rsid w:val="00C32324"/>
    <w:rsid w:val="00C36E7D"/>
    <w:rsid w:val="00C42140"/>
    <w:rsid w:val="00C42A21"/>
    <w:rsid w:val="00C460E4"/>
    <w:rsid w:val="00C47C42"/>
    <w:rsid w:val="00C50BE5"/>
    <w:rsid w:val="00C51006"/>
    <w:rsid w:val="00C52796"/>
    <w:rsid w:val="00C534DF"/>
    <w:rsid w:val="00C55892"/>
    <w:rsid w:val="00C61174"/>
    <w:rsid w:val="00C65545"/>
    <w:rsid w:val="00C65BBD"/>
    <w:rsid w:val="00C708B0"/>
    <w:rsid w:val="00C710E7"/>
    <w:rsid w:val="00C719AB"/>
    <w:rsid w:val="00C732C6"/>
    <w:rsid w:val="00C82055"/>
    <w:rsid w:val="00C829CC"/>
    <w:rsid w:val="00C84530"/>
    <w:rsid w:val="00C953DA"/>
    <w:rsid w:val="00CA6B3E"/>
    <w:rsid w:val="00CA7CD2"/>
    <w:rsid w:val="00CB2DD0"/>
    <w:rsid w:val="00CB37E9"/>
    <w:rsid w:val="00CC1E21"/>
    <w:rsid w:val="00CC1F4C"/>
    <w:rsid w:val="00CC3CB2"/>
    <w:rsid w:val="00CC6FBA"/>
    <w:rsid w:val="00CC70EB"/>
    <w:rsid w:val="00CD07AF"/>
    <w:rsid w:val="00CD2076"/>
    <w:rsid w:val="00CE0978"/>
    <w:rsid w:val="00CE2036"/>
    <w:rsid w:val="00CE3662"/>
    <w:rsid w:val="00CE3749"/>
    <w:rsid w:val="00CE3E0B"/>
    <w:rsid w:val="00CE609F"/>
    <w:rsid w:val="00D018B1"/>
    <w:rsid w:val="00D029F9"/>
    <w:rsid w:val="00D0748B"/>
    <w:rsid w:val="00D11944"/>
    <w:rsid w:val="00D12C9F"/>
    <w:rsid w:val="00D13037"/>
    <w:rsid w:val="00D15242"/>
    <w:rsid w:val="00D15F0E"/>
    <w:rsid w:val="00D16CB2"/>
    <w:rsid w:val="00D25D13"/>
    <w:rsid w:val="00D266D9"/>
    <w:rsid w:val="00D27794"/>
    <w:rsid w:val="00D370DD"/>
    <w:rsid w:val="00D51038"/>
    <w:rsid w:val="00D51114"/>
    <w:rsid w:val="00D54A73"/>
    <w:rsid w:val="00D57C1F"/>
    <w:rsid w:val="00D629DD"/>
    <w:rsid w:val="00D65829"/>
    <w:rsid w:val="00D668AE"/>
    <w:rsid w:val="00D66CAE"/>
    <w:rsid w:val="00D703A7"/>
    <w:rsid w:val="00D70C64"/>
    <w:rsid w:val="00D75557"/>
    <w:rsid w:val="00D878FE"/>
    <w:rsid w:val="00D93BBB"/>
    <w:rsid w:val="00D95A8C"/>
    <w:rsid w:val="00D96014"/>
    <w:rsid w:val="00D96E96"/>
    <w:rsid w:val="00D97BC8"/>
    <w:rsid w:val="00DA106B"/>
    <w:rsid w:val="00DA1B60"/>
    <w:rsid w:val="00DA7591"/>
    <w:rsid w:val="00DB3E28"/>
    <w:rsid w:val="00DB48EF"/>
    <w:rsid w:val="00DC03AE"/>
    <w:rsid w:val="00DC0A83"/>
    <w:rsid w:val="00DC115F"/>
    <w:rsid w:val="00DC645E"/>
    <w:rsid w:val="00DD1442"/>
    <w:rsid w:val="00DD1CE6"/>
    <w:rsid w:val="00DD233C"/>
    <w:rsid w:val="00DD2805"/>
    <w:rsid w:val="00DD5964"/>
    <w:rsid w:val="00DE1984"/>
    <w:rsid w:val="00DE33B8"/>
    <w:rsid w:val="00DE4954"/>
    <w:rsid w:val="00DE60E6"/>
    <w:rsid w:val="00DE6F29"/>
    <w:rsid w:val="00DF176D"/>
    <w:rsid w:val="00DF2F3B"/>
    <w:rsid w:val="00DF7104"/>
    <w:rsid w:val="00E00226"/>
    <w:rsid w:val="00E031D2"/>
    <w:rsid w:val="00E034DF"/>
    <w:rsid w:val="00E069AD"/>
    <w:rsid w:val="00E079E1"/>
    <w:rsid w:val="00E10837"/>
    <w:rsid w:val="00E16560"/>
    <w:rsid w:val="00E17826"/>
    <w:rsid w:val="00E21B6D"/>
    <w:rsid w:val="00E23859"/>
    <w:rsid w:val="00E241D1"/>
    <w:rsid w:val="00E2569F"/>
    <w:rsid w:val="00E27850"/>
    <w:rsid w:val="00E30391"/>
    <w:rsid w:val="00E31C8F"/>
    <w:rsid w:val="00E32A9E"/>
    <w:rsid w:val="00E34C3C"/>
    <w:rsid w:val="00E35675"/>
    <w:rsid w:val="00E3617A"/>
    <w:rsid w:val="00E4007B"/>
    <w:rsid w:val="00E412FB"/>
    <w:rsid w:val="00E41590"/>
    <w:rsid w:val="00E4299D"/>
    <w:rsid w:val="00E44CB3"/>
    <w:rsid w:val="00E57926"/>
    <w:rsid w:val="00E60D58"/>
    <w:rsid w:val="00E61E7B"/>
    <w:rsid w:val="00E659D5"/>
    <w:rsid w:val="00E67801"/>
    <w:rsid w:val="00E70E04"/>
    <w:rsid w:val="00E712A1"/>
    <w:rsid w:val="00E7293B"/>
    <w:rsid w:val="00E74035"/>
    <w:rsid w:val="00E76F4C"/>
    <w:rsid w:val="00E77175"/>
    <w:rsid w:val="00E82CBE"/>
    <w:rsid w:val="00E82F23"/>
    <w:rsid w:val="00E83B6C"/>
    <w:rsid w:val="00E84086"/>
    <w:rsid w:val="00E8713E"/>
    <w:rsid w:val="00E91979"/>
    <w:rsid w:val="00E94941"/>
    <w:rsid w:val="00E96929"/>
    <w:rsid w:val="00EA6139"/>
    <w:rsid w:val="00EA6E39"/>
    <w:rsid w:val="00EB03E6"/>
    <w:rsid w:val="00EB082A"/>
    <w:rsid w:val="00EB0B41"/>
    <w:rsid w:val="00EB2682"/>
    <w:rsid w:val="00EB4ADE"/>
    <w:rsid w:val="00EB6068"/>
    <w:rsid w:val="00EB7460"/>
    <w:rsid w:val="00EC27CA"/>
    <w:rsid w:val="00EC40CF"/>
    <w:rsid w:val="00EC5CC3"/>
    <w:rsid w:val="00ED0C68"/>
    <w:rsid w:val="00ED121B"/>
    <w:rsid w:val="00ED3F45"/>
    <w:rsid w:val="00EE0381"/>
    <w:rsid w:val="00EE1320"/>
    <w:rsid w:val="00EE471F"/>
    <w:rsid w:val="00EE6E35"/>
    <w:rsid w:val="00EF6385"/>
    <w:rsid w:val="00EF7BB2"/>
    <w:rsid w:val="00F02616"/>
    <w:rsid w:val="00F0266B"/>
    <w:rsid w:val="00F037D9"/>
    <w:rsid w:val="00F03B3F"/>
    <w:rsid w:val="00F0666B"/>
    <w:rsid w:val="00F10D3F"/>
    <w:rsid w:val="00F12DAA"/>
    <w:rsid w:val="00F16733"/>
    <w:rsid w:val="00F22AF3"/>
    <w:rsid w:val="00F238C5"/>
    <w:rsid w:val="00F271B7"/>
    <w:rsid w:val="00F271EF"/>
    <w:rsid w:val="00F32062"/>
    <w:rsid w:val="00F350D6"/>
    <w:rsid w:val="00F3750D"/>
    <w:rsid w:val="00F44784"/>
    <w:rsid w:val="00F454BA"/>
    <w:rsid w:val="00F47551"/>
    <w:rsid w:val="00F5007D"/>
    <w:rsid w:val="00F50BB6"/>
    <w:rsid w:val="00F66572"/>
    <w:rsid w:val="00F72247"/>
    <w:rsid w:val="00F75C4B"/>
    <w:rsid w:val="00F76601"/>
    <w:rsid w:val="00F77A96"/>
    <w:rsid w:val="00F84F58"/>
    <w:rsid w:val="00F87DD2"/>
    <w:rsid w:val="00F9050C"/>
    <w:rsid w:val="00F9119A"/>
    <w:rsid w:val="00F96F7B"/>
    <w:rsid w:val="00FA5023"/>
    <w:rsid w:val="00FB4761"/>
    <w:rsid w:val="00FB4F10"/>
    <w:rsid w:val="00FB6228"/>
    <w:rsid w:val="00FC154E"/>
    <w:rsid w:val="00FC2735"/>
    <w:rsid w:val="00FC4F78"/>
    <w:rsid w:val="00FC77F7"/>
    <w:rsid w:val="00FD21E2"/>
    <w:rsid w:val="00FD561E"/>
    <w:rsid w:val="00FE5F56"/>
    <w:rsid w:val="00FF1130"/>
    <w:rsid w:val="00FF12C0"/>
    <w:rsid w:val="00FF2607"/>
    <w:rsid w:val="00FF4C03"/>
    <w:rsid w:val="00FF5E81"/>
    <w:rsid w:val="00FF6BF8"/>
    <w:rsid w:val="00FF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nhideWhenUsed/>
    <w:rsid w:val="00B62584"/>
    <w:rPr>
      <w:color w:val="0000FF"/>
      <w:u w:val="single"/>
    </w:rPr>
  </w:style>
  <w:style w:type="paragraph" w:styleId="ac">
    <w:name w:val="Normal (Web)"/>
    <w:basedOn w:val="a"/>
    <w:uiPriority w:val="99"/>
    <w:unhideWhenUsed/>
    <w:rsid w:val="00350D9F"/>
    <w:pPr>
      <w:spacing w:before="100" w:beforeAutospacing="1" w:after="100" w:afterAutospacing="1"/>
    </w:pPr>
    <w:rPr>
      <w:sz w:val="24"/>
      <w:szCs w:val="24"/>
    </w:rPr>
  </w:style>
  <w:style w:type="paragraph" w:styleId="ad">
    <w:name w:val="No Spacing"/>
    <w:uiPriority w:val="99"/>
    <w:qFormat/>
    <w:rsid w:val="00E70E04"/>
    <w:pPr>
      <w:widowControl w:val="0"/>
      <w:autoSpaceDE w:val="0"/>
      <w:autoSpaceDN w:val="0"/>
      <w:adjustRightInd w:val="0"/>
    </w:pPr>
  </w:style>
  <w:style w:type="paragraph" w:customStyle="1" w:styleId="ConsPlusTitle">
    <w:name w:val="ConsPlusTitle"/>
    <w:uiPriority w:val="99"/>
    <w:rsid w:val="00A444BF"/>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32F"/>
  </w:style>
  <w:style w:type="paragraph" w:styleId="1">
    <w:name w:val="heading 1"/>
    <w:basedOn w:val="a"/>
    <w:link w:val="11"/>
    <w:qFormat/>
    <w:rsid w:val="00ED12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5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BA3A68"/>
    <w:pPr>
      <w:widowControl w:val="0"/>
      <w:spacing w:line="300" w:lineRule="auto"/>
    </w:pPr>
    <w:rPr>
      <w:snapToGrid w:val="0"/>
      <w:sz w:val="24"/>
    </w:rPr>
  </w:style>
  <w:style w:type="paragraph" w:styleId="a4">
    <w:name w:val="Balloon Text"/>
    <w:basedOn w:val="a"/>
    <w:link w:val="a5"/>
    <w:rsid w:val="00D51038"/>
    <w:rPr>
      <w:rFonts w:ascii="Tahoma" w:hAnsi="Tahoma" w:cs="Tahoma"/>
      <w:sz w:val="16"/>
      <w:szCs w:val="16"/>
    </w:rPr>
  </w:style>
  <w:style w:type="character" w:customStyle="1" w:styleId="a5">
    <w:name w:val="Текст выноски Знак"/>
    <w:basedOn w:val="a0"/>
    <w:link w:val="a4"/>
    <w:rsid w:val="00D51038"/>
    <w:rPr>
      <w:rFonts w:ascii="Tahoma" w:hAnsi="Tahoma" w:cs="Tahoma"/>
      <w:sz w:val="16"/>
      <w:szCs w:val="16"/>
    </w:rPr>
  </w:style>
  <w:style w:type="paragraph" w:styleId="a6">
    <w:name w:val="header"/>
    <w:basedOn w:val="a"/>
    <w:link w:val="a7"/>
    <w:uiPriority w:val="99"/>
    <w:rsid w:val="00AF4135"/>
    <w:pPr>
      <w:tabs>
        <w:tab w:val="center" w:pos="4677"/>
        <w:tab w:val="right" w:pos="9355"/>
      </w:tabs>
    </w:pPr>
  </w:style>
  <w:style w:type="character" w:customStyle="1" w:styleId="a7">
    <w:name w:val="Верхний колонтитул Знак"/>
    <w:basedOn w:val="a0"/>
    <w:link w:val="a6"/>
    <w:uiPriority w:val="99"/>
    <w:rsid w:val="00AF4135"/>
  </w:style>
  <w:style w:type="paragraph" w:styleId="a8">
    <w:name w:val="footer"/>
    <w:basedOn w:val="a"/>
    <w:link w:val="a9"/>
    <w:rsid w:val="00AF4135"/>
    <w:pPr>
      <w:tabs>
        <w:tab w:val="center" w:pos="4677"/>
        <w:tab w:val="right" w:pos="9355"/>
      </w:tabs>
    </w:pPr>
  </w:style>
  <w:style w:type="character" w:customStyle="1" w:styleId="a9">
    <w:name w:val="Нижний колонтитул Знак"/>
    <w:basedOn w:val="a0"/>
    <w:link w:val="a8"/>
    <w:rsid w:val="00AF4135"/>
  </w:style>
  <w:style w:type="character" w:customStyle="1" w:styleId="12">
    <w:name w:val="Заголовок 1 Знак"/>
    <w:basedOn w:val="a0"/>
    <w:rsid w:val="00ED121B"/>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rsid w:val="00ED121B"/>
    <w:pPr>
      <w:widowControl w:val="0"/>
      <w:autoSpaceDE w:val="0"/>
      <w:autoSpaceDN w:val="0"/>
      <w:adjustRightInd w:val="0"/>
    </w:pPr>
    <w:rPr>
      <w:rFonts w:ascii="Arial" w:eastAsiaTheme="minorEastAsia" w:hAnsi="Arial" w:cs="Arial"/>
    </w:rPr>
  </w:style>
  <w:style w:type="character" w:customStyle="1" w:styleId="ConsPlusNormal0">
    <w:name w:val="ConsPlusNormal Знак"/>
    <w:link w:val="ConsPlusNormal"/>
    <w:locked/>
    <w:rsid w:val="00ED121B"/>
    <w:rPr>
      <w:rFonts w:ascii="Arial" w:eastAsiaTheme="minorEastAsia" w:hAnsi="Arial" w:cs="Arial"/>
    </w:rPr>
  </w:style>
  <w:style w:type="character" w:customStyle="1" w:styleId="11">
    <w:name w:val="Заголовок 1 Знак1"/>
    <w:link w:val="1"/>
    <w:rsid w:val="00ED121B"/>
    <w:rPr>
      <w:b/>
      <w:bCs/>
      <w:kern w:val="36"/>
      <w:sz w:val="48"/>
      <w:szCs w:val="48"/>
    </w:rPr>
  </w:style>
  <w:style w:type="paragraph" w:styleId="aa">
    <w:name w:val="List Paragraph"/>
    <w:basedOn w:val="a"/>
    <w:uiPriority w:val="34"/>
    <w:qFormat/>
    <w:rsid w:val="00B62584"/>
    <w:pPr>
      <w:ind w:left="720"/>
      <w:contextualSpacing/>
    </w:pPr>
  </w:style>
  <w:style w:type="character" w:styleId="ab">
    <w:name w:val="Hyperlink"/>
    <w:basedOn w:val="a0"/>
    <w:unhideWhenUsed/>
    <w:rsid w:val="00B62584"/>
    <w:rPr>
      <w:color w:val="0000FF"/>
      <w:u w:val="single"/>
    </w:rPr>
  </w:style>
  <w:style w:type="paragraph" w:styleId="ac">
    <w:name w:val="Normal (Web)"/>
    <w:basedOn w:val="a"/>
    <w:uiPriority w:val="99"/>
    <w:unhideWhenUsed/>
    <w:rsid w:val="00350D9F"/>
    <w:pPr>
      <w:spacing w:before="100" w:beforeAutospacing="1" w:after="100" w:afterAutospacing="1"/>
    </w:pPr>
    <w:rPr>
      <w:sz w:val="24"/>
      <w:szCs w:val="24"/>
    </w:rPr>
  </w:style>
  <w:style w:type="paragraph" w:styleId="ad">
    <w:name w:val="No Spacing"/>
    <w:uiPriority w:val="99"/>
    <w:qFormat/>
    <w:rsid w:val="00E70E04"/>
    <w:pPr>
      <w:widowControl w:val="0"/>
      <w:autoSpaceDE w:val="0"/>
      <w:autoSpaceDN w:val="0"/>
      <w:adjustRightInd w:val="0"/>
    </w:pPr>
  </w:style>
  <w:style w:type="paragraph" w:customStyle="1" w:styleId="ConsPlusTitle">
    <w:name w:val="ConsPlusTitle"/>
    <w:uiPriority w:val="99"/>
    <w:rsid w:val="00A444BF"/>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369">
      <w:bodyDiv w:val="1"/>
      <w:marLeft w:val="0"/>
      <w:marRight w:val="0"/>
      <w:marTop w:val="0"/>
      <w:marBottom w:val="0"/>
      <w:divBdr>
        <w:top w:val="none" w:sz="0" w:space="0" w:color="auto"/>
        <w:left w:val="none" w:sz="0" w:space="0" w:color="auto"/>
        <w:bottom w:val="none" w:sz="0" w:space="0" w:color="auto"/>
        <w:right w:val="none" w:sz="0" w:space="0" w:color="auto"/>
      </w:divBdr>
    </w:div>
    <w:div w:id="135342863">
      <w:bodyDiv w:val="1"/>
      <w:marLeft w:val="0"/>
      <w:marRight w:val="0"/>
      <w:marTop w:val="0"/>
      <w:marBottom w:val="0"/>
      <w:divBdr>
        <w:top w:val="none" w:sz="0" w:space="0" w:color="auto"/>
        <w:left w:val="none" w:sz="0" w:space="0" w:color="auto"/>
        <w:bottom w:val="none" w:sz="0" w:space="0" w:color="auto"/>
        <w:right w:val="none" w:sz="0" w:space="0" w:color="auto"/>
      </w:divBdr>
    </w:div>
    <w:div w:id="335763847">
      <w:bodyDiv w:val="1"/>
      <w:marLeft w:val="0"/>
      <w:marRight w:val="0"/>
      <w:marTop w:val="0"/>
      <w:marBottom w:val="0"/>
      <w:divBdr>
        <w:top w:val="none" w:sz="0" w:space="0" w:color="auto"/>
        <w:left w:val="none" w:sz="0" w:space="0" w:color="auto"/>
        <w:bottom w:val="none" w:sz="0" w:space="0" w:color="auto"/>
        <w:right w:val="none" w:sz="0" w:space="0" w:color="auto"/>
      </w:divBdr>
    </w:div>
    <w:div w:id="405491865">
      <w:bodyDiv w:val="1"/>
      <w:marLeft w:val="0"/>
      <w:marRight w:val="0"/>
      <w:marTop w:val="0"/>
      <w:marBottom w:val="0"/>
      <w:divBdr>
        <w:top w:val="none" w:sz="0" w:space="0" w:color="auto"/>
        <w:left w:val="none" w:sz="0" w:space="0" w:color="auto"/>
        <w:bottom w:val="none" w:sz="0" w:space="0" w:color="auto"/>
        <w:right w:val="none" w:sz="0" w:space="0" w:color="auto"/>
      </w:divBdr>
    </w:div>
    <w:div w:id="628626400">
      <w:bodyDiv w:val="1"/>
      <w:marLeft w:val="0"/>
      <w:marRight w:val="0"/>
      <w:marTop w:val="0"/>
      <w:marBottom w:val="0"/>
      <w:divBdr>
        <w:top w:val="none" w:sz="0" w:space="0" w:color="auto"/>
        <w:left w:val="none" w:sz="0" w:space="0" w:color="auto"/>
        <w:bottom w:val="none" w:sz="0" w:space="0" w:color="auto"/>
        <w:right w:val="none" w:sz="0" w:space="0" w:color="auto"/>
      </w:divBdr>
    </w:div>
    <w:div w:id="754203683">
      <w:bodyDiv w:val="1"/>
      <w:marLeft w:val="0"/>
      <w:marRight w:val="0"/>
      <w:marTop w:val="0"/>
      <w:marBottom w:val="0"/>
      <w:divBdr>
        <w:top w:val="none" w:sz="0" w:space="0" w:color="auto"/>
        <w:left w:val="none" w:sz="0" w:space="0" w:color="auto"/>
        <w:bottom w:val="none" w:sz="0" w:space="0" w:color="auto"/>
        <w:right w:val="none" w:sz="0" w:space="0" w:color="auto"/>
      </w:divBdr>
    </w:div>
    <w:div w:id="918975895">
      <w:bodyDiv w:val="1"/>
      <w:marLeft w:val="0"/>
      <w:marRight w:val="0"/>
      <w:marTop w:val="0"/>
      <w:marBottom w:val="0"/>
      <w:divBdr>
        <w:top w:val="none" w:sz="0" w:space="0" w:color="auto"/>
        <w:left w:val="none" w:sz="0" w:space="0" w:color="auto"/>
        <w:bottom w:val="none" w:sz="0" w:space="0" w:color="auto"/>
        <w:right w:val="none" w:sz="0" w:space="0" w:color="auto"/>
      </w:divBdr>
    </w:div>
    <w:div w:id="926886672">
      <w:bodyDiv w:val="1"/>
      <w:marLeft w:val="0"/>
      <w:marRight w:val="0"/>
      <w:marTop w:val="0"/>
      <w:marBottom w:val="0"/>
      <w:divBdr>
        <w:top w:val="none" w:sz="0" w:space="0" w:color="auto"/>
        <w:left w:val="none" w:sz="0" w:space="0" w:color="auto"/>
        <w:bottom w:val="none" w:sz="0" w:space="0" w:color="auto"/>
        <w:right w:val="none" w:sz="0" w:space="0" w:color="auto"/>
      </w:divBdr>
    </w:div>
    <w:div w:id="954599753">
      <w:bodyDiv w:val="1"/>
      <w:marLeft w:val="0"/>
      <w:marRight w:val="0"/>
      <w:marTop w:val="0"/>
      <w:marBottom w:val="0"/>
      <w:divBdr>
        <w:top w:val="none" w:sz="0" w:space="0" w:color="auto"/>
        <w:left w:val="none" w:sz="0" w:space="0" w:color="auto"/>
        <w:bottom w:val="none" w:sz="0" w:space="0" w:color="auto"/>
        <w:right w:val="none" w:sz="0" w:space="0" w:color="auto"/>
      </w:divBdr>
    </w:div>
    <w:div w:id="999696083">
      <w:bodyDiv w:val="1"/>
      <w:marLeft w:val="0"/>
      <w:marRight w:val="0"/>
      <w:marTop w:val="0"/>
      <w:marBottom w:val="0"/>
      <w:divBdr>
        <w:top w:val="none" w:sz="0" w:space="0" w:color="auto"/>
        <w:left w:val="none" w:sz="0" w:space="0" w:color="auto"/>
        <w:bottom w:val="none" w:sz="0" w:space="0" w:color="auto"/>
        <w:right w:val="none" w:sz="0" w:space="0" w:color="auto"/>
      </w:divBdr>
    </w:div>
    <w:div w:id="1058284914">
      <w:bodyDiv w:val="1"/>
      <w:marLeft w:val="0"/>
      <w:marRight w:val="0"/>
      <w:marTop w:val="0"/>
      <w:marBottom w:val="0"/>
      <w:divBdr>
        <w:top w:val="none" w:sz="0" w:space="0" w:color="auto"/>
        <w:left w:val="none" w:sz="0" w:space="0" w:color="auto"/>
        <w:bottom w:val="none" w:sz="0" w:space="0" w:color="auto"/>
        <w:right w:val="none" w:sz="0" w:space="0" w:color="auto"/>
      </w:divBdr>
    </w:div>
    <w:div w:id="1129277238">
      <w:bodyDiv w:val="1"/>
      <w:marLeft w:val="0"/>
      <w:marRight w:val="0"/>
      <w:marTop w:val="0"/>
      <w:marBottom w:val="0"/>
      <w:divBdr>
        <w:top w:val="none" w:sz="0" w:space="0" w:color="auto"/>
        <w:left w:val="none" w:sz="0" w:space="0" w:color="auto"/>
        <w:bottom w:val="none" w:sz="0" w:space="0" w:color="auto"/>
        <w:right w:val="none" w:sz="0" w:space="0" w:color="auto"/>
      </w:divBdr>
    </w:div>
    <w:div w:id="1542589710">
      <w:bodyDiv w:val="1"/>
      <w:marLeft w:val="0"/>
      <w:marRight w:val="0"/>
      <w:marTop w:val="0"/>
      <w:marBottom w:val="0"/>
      <w:divBdr>
        <w:top w:val="none" w:sz="0" w:space="0" w:color="auto"/>
        <w:left w:val="none" w:sz="0" w:space="0" w:color="auto"/>
        <w:bottom w:val="none" w:sz="0" w:space="0" w:color="auto"/>
        <w:right w:val="none" w:sz="0" w:space="0" w:color="auto"/>
      </w:divBdr>
    </w:div>
    <w:div w:id="1630671419">
      <w:bodyDiv w:val="1"/>
      <w:marLeft w:val="0"/>
      <w:marRight w:val="0"/>
      <w:marTop w:val="0"/>
      <w:marBottom w:val="0"/>
      <w:divBdr>
        <w:top w:val="none" w:sz="0" w:space="0" w:color="auto"/>
        <w:left w:val="none" w:sz="0" w:space="0" w:color="auto"/>
        <w:bottom w:val="none" w:sz="0" w:space="0" w:color="auto"/>
        <w:right w:val="none" w:sz="0" w:space="0" w:color="auto"/>
      </w:divBdr>
    </w:div>
    <w:div w:id="1975061451">
      <w:bodyDiv w:val="1"/>
      <w:marLeft w:val="0"/>
      <w:marRight w:val="0"/>
      <w:marTop w:val="0"/>
      <w:marBottom w:val="0"/>
      <w:divBdr>
        <w:top w:val="none" w:sz="0" w:space="0" w:color="auto"/>
        <w:left w:val="none" w:sz="0" w:space="0" w:color="auto"/>
        <w:bottom w:val="none" w:sz="0" w:space="0" w:color="auto"/>
        <w:right w:val="none" w:sz="0" w:space="0" w:color="auto"/>
      </w:divBdr>
    </w:div>
    <w:div w:id="1975208195">
      <w:bodyDiv w:val="1"/>
      <w:marLeft w:val="0"/>
      <w:marRight w:val="0"/>
      <w:marTop w:val="0"/>
      <w:marBottom w:val="0"/>
      <w:divBdr>
        <w:top w:val="none" w:sz="0" w:space="0" w:color="auto"/>
        <w:left w:val="none" w:sz="0" w:space="0" w:color="auto"/>
        <w:bottom w:val="none" w:sz="0" w:space="0" w:color="auto"/>
        <w:right w:val="none" w:sz="0" w:space="0" w:color="auto"/>
      </w:divBdr>
    </w:div>
    <w:div w:id="1980769134">
      <w:bodyDiv w:val="1"/>
      <w:marLeft w:val="0"/>
      <w:marRight w:val="0"/>
      <w:marTop w:val="0"/>
      <w:marBottom w:val="0"/>
      <w:divBdr>
        <w:top w:val="none" w:sz="0" w:space="0" w:color="auto"/>
        <w:left w:val="none" w:sz="0" w:space="0" w:color="auto"/>
        <w:bottom w:val="none" w:sz="0" w:space="0" w:color="auto"/>
        <w:right w:val="none" w:sz="0" w:space="0" w:color="auto"/>
      </w:divBdr>
    </w:div>
    <w:div w:id="21032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A3E51AE0180EC95543DCE6FD1FD774113BB293C9985922C80CA8C859F8AE379522880FB588FDEBK731E" TargetMode="Externa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BF278-956B-461B-998B-48FC0A28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8842</Words>
  <Characters>50401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Соль-Илецкого района</Company>
  <LinksUpToDate>false</LinksUpToDate>
  <CharactersWithSpaces>59125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Вдовкин Ю.Г.</dc:creator>
  <cp:lastModifiedBy>Полякова</cp:lastModifiedBy>
  <cp:revision>2</cp:revision>
  <cp:lastPrinted>2019-10-11T10:32:00Z</cp:lastPrinted>
  <dcterms:created xsi:type="dcterms:W3CDTF">2019-10-28T03:35:00Z</dcterms:created>
  <dcterms:modified xsi:type="dcterms:W3CDTF">2019-10-28T03:35:00Z</dcterms:modified>
</cp:coreProperties>
</file>